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3"/>
        <w:gridCol w:w="4002"/>
        <w:gridCol w:w="2057"/>
      </w:tblGrid>
      <w:tr w:rsidR="00AE6965" w:rsidTr="00AE6965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NASTAVNI KORACI/</w:t>
            </w:r>
          </w:p>
          <w:p w:rsidR="00AE6965" w:rsidRDefault="00AE6965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ODSJEČCI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SADRŽAJ NASTAVNE SITUACIJE</w:t>
            </w:r>
          </w:p>
          <w:p w:rsidR="00AE6965" w:rsidRPr="00EC51A6" w:rsidRDefault="00EC51A6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51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(Nastavna jedinica:</w:t>
            </w:r>
          </w:p>
          <w:p w:rsidR="00EC51A6" w:rsidRDefault="00B22F59" w:rsidP="00EC51A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Josip Kozarac, Tena)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NASTAVNI OBLICI,</w:t>
            </w:r>
          </w:p>
          <w:p w:rsidR="00AE6965" w:rsidRDefault="00AE6965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METODE, METODIČKI POSTUPCI</w:t>
            </w:r>
            <w:r w:rsidR="00A2218B">
              <w:rPr>
                <w:rFonts w:ascii="Times New Roman" w:hAnsi="Times New Roman"/>
                <w:b/>
                <w:sz w:val="24"/>
                <w:szCs w:val="24"/>
              </w:rPr>
              <w:t>, VREDNOVANJE</w:t>
            </w:r>
          </w:p>
        </w:tc>
      </w:tr>
      <w:tr w:rsidR="00AE6965" w:rsidTr="00AE6965">
        <w:trPr>
          <w:trHeight w:val="7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Doživljajno – spoznajna motivacija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F5DD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min)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Najava teksta i njegova lokalizacija te najava ishoda učenja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min)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F59" w:rsidRDefault="00B22F5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F59" w:rsidRDefault="00B22F5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F59" w:rsidRDefault="00B22F5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F59" w:rsidRDefault="00B22F5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F59" w:rsidRDefault="00B22F5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B22F5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Interpretativno čitanje ulomka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F329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min)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Emocionalno – intelektualna stanka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(30 s)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Objavljivanje doživljaja i njegove korekcije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D139D">
              <w:rPr>
                <w:rFonts w:ascii="Times New Roman" w:hAnsi="Times New Roman"/>
                <w:b/>
                <w:sz w:val="24"/>
                <w:szCs w:val="24"/>
              </w:rPr>
              <w:t>30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Interpretacija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E0E1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min)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18B" w:rsidRDefault="00A221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45AC" w:rsidRDefault="00E645A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SINTEZA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F5D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min)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Zadaci za samostalan učenički rad</w:t>
            </w:r>
          </w:p>
          <w:p w:rsidR="00AE6965" w:rsidRDefault="00AE6965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F5D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min)</w:t>
            </w: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ISHODI UČENJA I NJIHOVA RAZRADA</w:t>
            </w:r>
          </w:p>
          <w:p w:rsidR="00EF329A" w:rsidRDefault="00EF329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A" w:rsidRDefault="009F208A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MEĐUPREDMETNA TEMA</w:t>
            </w: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DD7" w:rsidRDefault="00AF5DD7" w:rsidP="00ED1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Pozdravljanje učenika (i drugih nazočnih na satu).</w:t>
            </w:r>
          </w:p>
          <w:p w:rsidR="00AE6965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 slušaju pjesmu </w:t>
            </w:r>
            <w:r w:rsidR="00A2218B" w:rsidRPr="00A2218B">
              <w:rPr>
                <w:rFonts w:ascii="Times New Roman" w:hAnsi="Times New Roman"/>
                <w:i/>
                <w:sz w:val="24"/>
                <w:szCs w:val="24"/>
              </w:rPr>
              <w:t xml:space="preserve">Tena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3B10D5">
              <w:rPr>
                <w:rFonts w:ascii="Times New Roman" w:hAnsi="Times New Roman"/>
                <w:sz w:val="24"/>
                <w:szCs w:val="24"/>
              </w:rPr>
              <w:t>latni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 dukata 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Nakon kraćeg razgovora o pjesmi učenicima najavljujem pripovijetku u kojoj se glavna junakinja također zove Tena. S obzirom da će učenici obraditi samo kraći ulomak, pojašnjavam kontekst pripovijetke.</w:t>
            </w:r>
          </w:p>
          <w:p w:rsidR="00B22F59" w:rsidRDefault="00B22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Najavljujem da će danas okarakterizirati glavne likove, prepoznati društvene probleme u Slavoniji s početka 20. st. </w:t>
            </w:r>
            <w:r w:rsidR="00EF329A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 objasniti što sve određuje pojedinca i njegov napredak u društvu.</w:t>
            </w:r>
          </w:p>
          <w:p w:rsidR="00AE6965" w:rsidRDefault="00AE69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Nakon što učenici objave svoje doživljaje, pojašnjavam im što se dalje događalo s Tenom kako bi temeljitije mogli interpretirati ulomak.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F59" w:rsidRDefault="00B22F59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 su podijeljeni u 4 skupine. </w:t>
            </w:r>
          </w:p>
          <w:p w:rsidR="00B22F59" w:rsidRDefault="00B22F59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Zadaci :</w:t>
            </w:r>
          </w:p>
          <w:p w:rsidR="00B22F59" w:rsidRDefault="00B22F59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F5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F59">
              <w:rPr>
                <w:rFonts w:ascii="Times New Roman" w:hAnsi="Times New Roman"/>
                <w:sz w:val="24"/>
                <w:szCs w:val="24"/>
              </w:rPr>
              <w:t>skupina</w:t>
            </w:r>
          </w:p>
          <w:p w:rsidR="00B22F59" w:rsidRPr="00B22F59" w:rsidRDefault="0042049F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Okarakterizirajte glavne likove</w:t>
            </w:r>
            <w:r w:rsidR="00B22F59" w:rsidRPr="00B22F59">
              <w:rPr>
                <w:rFonts w:ascii="Times New Roman" w:hAnsi="Times New Roman"/>
                <w:sz w:val="24"/>
                <w:szCs w:val="24"/>
              </w:rPr>
              <w:t xml:space="preserve"> (majk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B22F59" w:rsidRPr="00B22F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oca, Tenu</w:t>
            </w:r>
            <w:r w:rsidR="00B22F59" w:rsidRPr="00B22F5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F59" w:rsidRDefault="0042049F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skupina:</w:t>
            </w:r>
          </w:p>
          <w:p w:rsidR="0042049F" w:rsidRPr="0042049F" w:rsidRDefault="0042049F" w:rsidP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49F">
              <w:rPr>
                <w:rFonts w:ascii="Times New Roman" w:hAnsi="Times New Roman"/>
                <w:sz w:val="24"/>
                <w:szCs w:val="24"/>
              </w:rPr>
              <w:t>O kojim društvenim problemima progovara pripovijetka?</w:t>
            </w:r>
          </w:p>
          <w:p w:rsidR="0042049F" w:rsidRDefault="0042049F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skupina:</w:t>
            </w:r>
          </w:p>
          <w:p w:rsidR="0042049F" w:rsidRPr="0042049F" w:rsidRDefault="0042049F" w:rsidP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49F">
              <w:rPr>
                <w:rFonts w:ascii="Times New Roman" w:hAnsi="Times New Roman"/>
                <w:sz w:val="24"/>
                <w:szCs w:val="24"/>
              </w:rPr>
              <w:t>Je li Tenu predodredilo njeno podrijetlo i nasljedne osobine? Obrazložite odgovor.</w:t>
            </w:r>
          </w:p>
          <w:p w:rsidR="0042049F" w:rsidRDefault="0042049F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skupina:</w:t>
            </w:r>
          </w:p>
          <w:p w:rsidR="0042049F" w:rsidRPr="0042049F" w:rsidRDefault="0042049F" w:rsidP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49F">
              <w:rPr>
                <w:rFonts w:ascii="Times New Roman" w:hAnsi="Times New Roman"/>
                <w:sz w:val="24"/>
                <w:szCs w:val="24"/>
              </w:rPr>
              <w:t>Utječe li pomanjkanje radnih navika na životne probleme? Kako?</w:t>
            </w:r>
          </w:p>
          <w:p w:rsidR="0042049F" w:rsidRDefault="0042049F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049F" w:rsidRPr="00B22F59" w:rsidRDefault="0042049F" w:rsidP="00B2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Predstavnici skupina nakon desetak minuta čitaju odgovore, ostali učenici komentiraju i dopunjuju.</w:t>
            </w:r>
          </w:p>
          <w:p w:rsidR="00070CB0" w:rsidRDefault="0007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9F" w:rsidRDefault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Svaki učenik zapisuje ideju djela, a pitanje koje </w:t>
            </w:r>
            <w:r w:rsidR="00E645AC">
              <w:rPr>
                <w:rFonts w:ascii="Times New Roman" w:hAnsi="Times New Roman"/>
                <w:sz w:val="24"/>
                <w:szCs w:val="24"/>
              </w:rPr>
              <w:t>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može pomoći u promišljanju jest :</w:t>
            </w:r>
          </w:p>
          <w:p w:rsidR="0042049F" w:rsidRDefault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Što je potrebno za sreću pojedinca i njegov napredak?</w:t>
            </w:r>
          </w:p>
          <w:p w:rsidR="00070CB0" w:rsidRDefault="0007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B0" w:rsidRDefault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koji žele, čitaju ideju.</w:t>
            </w:r>
          </w:p>
          <w:p w:rsidR="0042049F" w:rsidRDefault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9F" w:rsidRDefault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 nastavku sata u paru određuju književnu vrstu, rod i književno razdoblje.</w:t>
            </w:r>
          </w:p>
          <w:p w:rsidR="00070CB0" w:rsidRDefault="0007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5AC" w:rsidRDefault="00E6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B0" w:rsidRDefault="0007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B0" w:rsidRDefault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kraćem razgovoru s učenicima, iznose se najvažniji zaključci: tema, ideja, književna vrsta, rod i razdoblje. </w:t>
            </w:r>
          </w:p>
          <w:p w:rsidR="0042049F" w:rsidRDefault="0042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kraju sata učenici zapisuju djela Josipa Kozarca.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B0" w:rsidRDefault="00F5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imaju nekoliko zadataka po izboru:</w:t>
            </w:r>
          </w:p>
          <w:p w:rsidR="00AB171F" w:rsidRPr="00F54F47" w:rsidRDefault="00F54F47" w:rsidP="00F54F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napisati</w:t>
            </w:r>
            <w:r w:rsidR="003B10D5" w:rsidRPr="00F54F47">
              <w:rPr>
                <w:rFonts w:ascii="Times New Roman" w:hAnsi="Times New Roman"/>
                <w:sz w:val="24"/>
                <w:szCs w:val="24"/>
              </w:rPr>
              <w:t xml:space="preserve"> pjesmu o oholoj djevojci</w:t>
            </w:r>
          </w:p>
          <w:p w:rsidR="00AB171F" w:rsidRPr="00F54F47" w:rsidRDefault="00F54F47" w:rsidP="00F54F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istražiti</w:t>
            </w:r>
            <w:r w:rsidR="003B10D5" w:rsidRPr="00F54F47">
              <w:rPr>
                <w:rFonts w:ascii="Times New Roman" w:hAnsi="Times New Roman"/>
                <w:sz w:val="24"/>
                <w:szCs w:val="24"/>
              </w:rPr>
              <w:t xml:space="preserve"> povijesne i gospodarske prilike u Slavoniji u razdoblju realizma</w:t>
            </w:r>
          </w:p>
          <w:p w:rsidR="00AB171F" w:rsidRPr="00F54F47" w:rsidRDefault="003B10D5" w:rsidP="00F54F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F47">
              <w:rPr>
                <w:rFonts w:ascii="Times New Roman" w:hAnsi="Times New Roman"/>
                <w:sz w:val="24"/>
                <w:szCs w:val="24"/>
              </w:rPr>
              <w:t>usporedit</w:t>
            </w:r>
            <w:r w:rsidR="00F54F47">
              <w:rPr>
                <w:rFonts w:ascii="Times New Roman" w:hAnsi="Times New Roman"/>
                <w:sz w:val="24"/>
                <w:szCs w:val="24"/>
              </w:rPr>
              <w:t>i</w:t>
            </w:r>
            <w:r w:rsidRPr="00F54F47">
              <w:rPr>
                <w:rFonts w:ascii="Times New Roman" w:hAnsi="Times New Roman"/>
                <w:sz w:val="24"/>
                <w:szCs w:val="24"/>
              </w:rPr>
              <w:t xml:space="preserve"> Slavoniju s početka 20. stoljeća i sada</w:t>
            </w:r>
          </w:p>
          <w:p w:rsidR="00F54F47" w:rsidRDefault="00F5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 w:rsidP="00AF5DD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E30">
              <w:rPr>
                <w:rFonts w:ascii="Times New Roman" w:hAnsi="Times New Roman"/>
                <w:b/>
              </w:rPr>
              <w:t>Učenik izražava svoj literarni doživljaj i uspoređuje svoje stavove sa stavovima drugih čitatelja.</w:t>
            </w: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 w:rsidP="00AF5DD7">
            <w:pPr>
              <w:rPr>
                <w:rFonts w:ascii="Times New Roman" w:hAnsi="Times New Roman"/>
              </w:rPr>
            </w:pPr>
            <w:r w:rsidRPr="00287E30">
              <w:rPr>
                <w:rFonts w:ascii="Times New Roman" w:hAnsi="Times New Roman"/>
              </w:rPr>
              <w:t>- povezuje tematiku i problematiku književnog teksta s pojavama u svijetu - preispituje utjecaj vlastitih stavova na oblikovanje vlastitoga književnog ukusa</w:t>
            </w: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A" w:rsidRDefault="009F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 w:rsidP="00AF5DD7">
            <w:pPr>
              <w:rPr>
                <w:rFonts w:ascii="Times New Roman" w:hAnsi="Times New Roman"/>
                <w:b/>
              </w:rPr>
            </w:pPr>
            <w:r w:rsidRPr="00287E30">
              <w:rPr>
                <w:rFonts w:ascii="Times New Roman" w:hAnsi="Times New Roman"/>
                <w:b/>
              </w:rPr>
              <w:t>Učenik uspoređuje književne tekstove iste teme ili žanra nastale u različitim književnopovijesnim razdobljima.</w:t>
            </w:r>
          </w:p>
          <w:p w:rsidR="00AF5DD7" w:rsidRPr="00AF5DD7" w:rsidRDefault="00AF5DD7" w:rsidP="00AF5DD7">
            <w:pPr>
              <w:rPr>
                <w:rFonts w:ascii="Times New Roman" w:hAnsi="Times New Roman"/>
              </w:rPr>
            </w:pPr>
            <w:r w:rsidRPr="00AF5DD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AF5DD7">
              <w:rPr>
                <w:rFonts w:ascii="Times New Roman" w:hAnsi="Times New Roman"/>
              </w:rPr>
              <w:t>prepoznaje položaj književne vrste u različitim književnopovijesnim razdobljima</w:t>
            </w:r>
          </w:p>
          <w:p w:rsidR="009F208A" w:rsidRDefault="009F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5AC" w:rsidRDefault="00E6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F329A" w:rsidRPr="008C188F" w:rsidRDefault="00AF5DD7" w:rsidP="00EF3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EF329A" w:rsidRPr="008C188F">
              <w:rPr>
                <w:rFonts w:ascii="Times New Roman" w:hAnsi="Times New Roman"/>
                <w:b/>
                <w:sz w:val="24"/>
                <w:szCs w:val="24"/>
              </w:rPr>
              <w:t>rađanski odgoj i obrazovanje</w:t>
            </w:r>
          </w:p>
          <w:p w:rsidR="009F208A" w:rsidRDefault="00EF329A" w:rsidP="00EF3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625939">
              <w:rPr>
                <w:rFonts w:ascii="Times New Roman" w:hAnsi="Times New Roman"/>
                <w:sz w:val="24"/>
                <w:szCs w:val="24"/>
              </w:rPr>
              <w:t>odgovorno ponašanje, prihvaćanje društvenoga i vlastitoga identiteta, tolerancija, uvažavanje različitih mišljenja i ravnopravnost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čelni rad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metoda razgovora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metoda čitanja, slušanja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čelni rad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skupni rad</w:t>
            </w: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metoda razgovora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B0" w:rsidRDefault="0007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D7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metoda izlaganja</w:t>
            </w: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kao učenje</w:t>
            </w: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individualni rad,</w:t>
            </w: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kao učenje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u paru</w:t>
            </w: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kao učenje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F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2218B">
              <w:rPr>
                <w:rFonts w:ascii="Times New Roman" w:hAnsi="Times New Roman"/>
                <w:sz w:val="24"/>
                <w:szCs w:val="24"/>
              </w:rPr>
              <w:t>ndividualni rad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individualni rad</w:t>
            </w:r>
          </w:p>
          <w:p w:rsidR="00A2218B" w:rsidRDefault="00A2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za učenje</w:t>
            </w: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9D" w:rsidRDefault="00ED1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65" w:rsidRDefault="00AE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7F8" w:rsidRPr="00AE6965" w:rsidRDefault="006107F8">
      <w:pPr>
        <w:rPr>
          <w:sz w:val="24"/>
          <w:szCs w:val="24"/>
        </w:rPr>
      </w:pPr>
    </w:p>
    <w:sectPr w:rsidR="006107F8" w:rsidRPr="00AE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D1"/>
    <w:multiLevelType w:val="hybridMultilevel"/>
    <w:tmpl w:val="FA203234"/>
    <w:lvl w:ilvl="0" w:tplc="3F76F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4A3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22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284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89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608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C2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6F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B04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9A5612"/>
    <w:multiLevelType w:val="hybridMultilevel"/>
    <w:tmpl w:val="C0CCD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7A28"/>
    <w:multiLevelType w:val="hybridMultilevel"/>
    <w:tmpl w:val="6AB4D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65"/>
    <w:rsid w:val="00070CB0"/>
    <w:rsid w:val="000E0E17"/>
    <w:rsid w:val="003B10D5"/>
    <w:rsid w:val="0042049F"/>
    <w:rsid w:val="005070E1"/>
    <w:rsid w:val="006107F8"/>
    <w:rsid w:val="007D7ED1"/>
    <w:rsid w:val="008F7437"/>
    <w:rsid w:val="009F208A"/>
    <w:rsid w:val="00A2218B"/>
    <w:rsid w:val="00AB171F"/>
    <w:rsid w:val="00AE6965"/>
    <w:rsid w:val="00AF5DD7"/>
    <w:rsid w:val="00B22F59"/>
    <w:rsid w:val="00E645AC"/>
    <w:rsid w:val="00EC51A6"/>
    <w:rsid w:val="00ED139D"/>
    <w:rsid w:val="00EF329A"/>
    <w:rsid w:val="00F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C13"/>
  <w15:chartTrackingRefBased/>
  <w15:docId w15:val="{9666AE05-0DFD-48EA-BAE4-6A0B28A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65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2023-05-09T14:47:00Z</dcterms:created>
  <dcterms:modified xsi:type="dcterms:W3CDTF">2023-05-09T15:09:00Z</dcterms:modified>
</cp:coreProperties>
</file>