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2000F" w:rsidRDefault="00A2000F" w:rsidP="00602554">
      <w:pPr>
        <w:pStyle w:val="Bezproreda"/>
      </w:pPr>
      <w:bookmarkStart w:id="0" w:name="_GoBack"/>
      <w:bookmarkEnd w:id="0"/>
    </w:p>
    <w:p w:rsidR="004E1EEF" w:rsidRDefault="004E1EEF" w:rsidP="00602554">
      <w:pPr>
        <w:pStyle w:val="Bezproreda"/>
      </w:pPr>
    </w:p>
    <w:p w:rsidR="004E1EEF" w:rsidRDefault="004E1EEF" w:rsidP="00602554">
      <w:pPr>
        <w:pStyle w:val="Bezproreda"/>
      </w:pPr>
    </w:p>
    <w:p w:rsidR="004E1EEF" w:rsidRDefault="004E1EEF" w:rsidP="00602554">
      <w:pPr>
        <w:pStyle w:val="Bezproreda"/>
      </w:pPr>
    </w:p>
    <w:p w:rsidR="009E7824" w:rsidRPr="00A2000F" w:rsidRDefault="000846E8" w:rsidP="00A2000F">
      <w:pPr>
        <w:pStyle w:val="Bezproreda"/>
      </w:pPr>
      <w:r>
        <w:t>I</w:t>
      </w:r>
      <w:r w:rsidR="009E7824">
        <w:t>NDUSTRIJSKO-OBRTNIČKA</w:t>
      </w:r>
      <w:r w:rsidR="009E7824" w:rsidRPr="00C73C14">
        <w:t xml:space="preserve"> ŠKOLA </w:t>
      </w:r>
    </w:p>
    <w:p w:rsidR="009E7824" w:rsidRDefault="009E7824" w:rsidP="009E7824">
      <w:pPr>
        <w:tabs>
          <w:tab w:val="left" w:pos="284"/>
        </w:tabs>
        <w:rPr>
          <w:b/>
          <w:szCs w:val="24"/>
        </w:rPr>
      </w:pPr>
      <w:proofErr w:type="spellStart"/>
      <w:proofErr w:type="gramStart"/>
      <w:r w:rsidRPr="00C73C14">
        <w:rPr>
          <w:b/>
          <w:szCs w:val="24"/>
        </w:rPr>
        <w:t>tajništvo</w:t>
      </w:r>
      <w:proofErr w:type="spellEnd"/>
      <w:proofErr w:type="gramEnd"/>
      <w:r w:rsidRPr="00C73C14">
        <w:rPr>
          <w:b/>
          <w:szCs w:val="24"/>
        </w:rPr>
        <w:t xml:space="preserve"> - </w:t>
      </w:r>
      <w:proofErr w:type="spellStart"/>
      <w:r w:rsidRPr="00C73C14">
        <w:rPr>
          <w:b/>
          <w:szCs w:val="24"/>
        </w:rPr>
        <w:t>tel</w:t>
      </w:r>
      <w:proofErr w:type="spellEnd"/>
      <w:r w:rsidRPr="00C73C14">
        <w:rPr>
          <w:b/>
          <w:szCs w:val="24"/>
        </w:rPr>
        <w:t>/fax: 035/</w:t>
      </w:r>
      <w:r>
        <w:rPr>
          <w:b/>
          <w:szCs w:val="24"/>
        </w:rPr>
        <w:t>410-542</w:t>
      </w:r>
      <w:r w:rsidRPr="00C73C14">
        <w:rPr>
          <w:b/>
          <w:szCs w:val="24"/>
        </w:rPr>
        <w:t>;</w:t>
      </w:r>
      <w:r>
        <w:rPr>
          <w:b/>
          <w:szCs w:val="24"/>
        </w:rPr>
        <w:t>035/410-544</w:t>
      </w:r>
    </w:p>
    <w:p w:rsidR="009E7824" w:rsidRPr="00C73C14" w:rsidRDefault="009E7824" w:rsidP="009E7824">
      <w:pPr>
        <w:tabs>
          <w:tab w:val="left" w:pos="284"/>
        </w:tabs>
        <w:rPr>
          <w:b/>
          <w:szCs w:val="24"/>
        </w:rPr>
      </w:pPr>
      <w:r w:rsidRPr="00C73C14">
        <w:rPr>
          <w:b/>
          <w:szCs w:val="24"/>
        </w:rPr>
        <w:t xml:space="preserve"> </w:t>
      </w:r>
      <w:proofErr w:type="spellStart"/>
      <w:proofErr w:type="gramStart"/>
      <w:r w:rsidRPr="00C73C14">
        <w:rPr>
          <w:b/>
          <w:szCs w:val="24"/>
        </w:rPr>
        <w:t>ravnatelj</w:t>
      </w:r>
      <w:proofErr w:type="spellEnd"/>
      <w:proofErr w:type="gramEnd"/>
      <w:r w:rsidRPr="00C73C14">
        <w:rPr>
          <w:b/>
          <w:szCs w:val="24"/>
        </w:rPr>
        <w:t xml:space="preserve"> – </w:t>
      </w:r>
      <w:proofErr w:type="spellStart"/>
      <w:r w:rsidRPr="00C73C14">
        <w:rPr>
          <w:b/>
          <w:szCs w:val="24"/>
        </w:rPr>
        <w:t>tel</w:t>
      </w:r>
      <w:proofErr w:type="spellEnd"/>
      <w:r w:rsidRPr="00C73C14">
        <w:rPr>
          <w:b/>
          <w:szCs w:val="24"/>
        </w:rPr>
        <w:t>: 035/</w:t>
      </w:r>
      <w:r>
        <w:rPr>
          <w:b/>
          <w:szCs w:val="24"/>
        </w:rPr>
        <w:t>402-560</w:t>
      </w:r>
    </w:p>
    <w:p w:rsidR="009E7824" w:rsidRPr="00C73C14" w:rsidRDefault="009E7824" w:rsidP="009E7824">
      <w:pPr>
        <w:tabs>
          <w:tab w:val="left" w:pos="284"/>
        </w:tabs>
        <w:rPr>
          <w:b/>
          <w:szCs w:val="24"/>
        </w:rPr>
      </w:pPr>
      <w:proofErr w:type="gramStart"/>
      <w:r w:rsidRPr="00C73C14">
        <w:rPr>
          <w:b/>
          <w:szCs w:val="24"/>
        </w:rPr>
        <w:t>e-mail</w:t>
      </w:r>
      <w:proofErr w:type="gramEnd"/>
      <w:r w:rsidRPr="00C73C14">
        <w:rPr>
          <w:b/>
          <w:szCs w:val="24"/>
        </w:rPr>
        <w:t xml:space="preserve">: </w:t>
      </w:r>
      <w:r>
        <w:rPr>
          <w:b/>
          <w:szCs w:val="24"/>
        </w:rPr>
        <w:t>industrijskoobrtnickaskola@optinet.hr</w:t>
      </w:r>
    </w:p>
    <w:p w:rsidR="009E7824" w:rsidRPr="00C73C14" w:rsidRDefault="009E7824" w:rsidP="009E7824">
      <w:pPr>
        <w:tabs>
          <w:tab w:val="left" w:pos="284"/>
        </w:tabs>
        <w:rPr>
          <w:b/>
          <w:szCs w:val="24"/>
        </w:rPr>
      </w:pPr>
      <w:r w:rsidRPr="00C73C14">
        <w:rPr>
          <w:b/>
          <w:szCs w:val="24"/>
        </w:rPr>
        <w:t>http://www.ss-</w:t>
      </w:r>
      <w:r>
        <w:rPr>
          <w:b/>
          <w:szCs w:val="24"/>
        </w:rPr>
        <w:t>industrijsko-obrtnicka</w:t>
      </w:r>
      <w:r w:rsidRPr="00C73C14">
        <w:rPr>
          <w:b/>
          <w:szCs w:val="24"/>
        </w:rPr>
        <w:t>-sb.skole.hr/</w:t>
      </w:r>
    </w:p>
    <w:p w:rsidR="009E7824" w:rsidRDefault="009E7824" w:rsidP="009E7824">
      <w:pPr>
        <w:tabs>
          <w:tab w:val="left" w:pos="284"/>
        </w:tabs>
        <w:rPr>
          <w:b/>
          <w:szCs w:val="24"/>
        </w:rPr>
      </w:pPr>
    </w:p>
    <w:p w:rsidR="009E7824" w:rsidRPr="00C73C14" w:rsidRDefault="009E7824" w:rsidP="009E7824">
      <w:pPr>
        <w:tabs>
          <w:tab w:val="left" w:pos="284"/>
        </w:tabs>
        <w:rPr>
          <w:b/>
          <w:szCs w:val="24"/>
        </w:rPr>
      </w:pPr>
    </w:p>
    <w:p w:rsidR="009E7824" w:rsidRDefault="009E7824" w:rsidP="009E7824">
      <w:pPr>
        <w:tabs>
          <w:tab w:val="left" w:pos="284"/>
        </w:tabs>
        <w:rPr>
          <w:sz w:val="20"/>
          <w:szCs w:val="24"/>
        </w:rPr>
      </w:pPr>
      <w:r w:rsidRPr="0058142B">
        <w:rPr>
          <w:sz w:val="20"/>
          <w:szCs w:val="24"/>
        </w:rPr>
        <w:t xml:space="preserve">KLASA: </w:t>
      </w:r>
      <w:r w:rsidR="00602554" w:rsidRPr="00602554">
        <w:rPr>
          <w:sz w:val="20"/>
          <w:szCs w:val="24"/>
          <w:u w:val="single"/>
        </w:rPr>
        <w:t>401</w:t>
      </w:r>
      <w:r w:rsidR="00602554">
        <w:rPr>
          <w:sz w:val="20"/>
          <w:szCs w:val="24"/>
          <w:u w:val="single"/>
        </w:rPr>
        <w:t>-01/19-01/01</w:t>
      </w:r>
    </w:p>
    <w:p w:rsidR="00602554" w:rsidRDefault="00602554" w:rsidP="009E7824">
      <w:pPr>
        <w:tabs>
          <w:tab w:val="left" w:pos="284"/>
        </w:tabs>
        <w:rPr>
          <w:sz w:val="20"/>
          <w:szCs w:val="24"/>
        </w:rPr>
      </w:pPr>
    </w:p>
    <w:p w:rsidR="009E7824" w:rsidRPr="00602554" w:rsidRDefault="009E7824" w:rsidP="009E7824">
      <w:pPr>
        <w:tabs>
          <w:tab w:val="left" w:pos="284"/>
        </w:tabs>
        <w:rPr>
          <w:sz w:val="20"/>
          <w:szCs w:val="24"/>
          <w:u w:val="single"/>
        </w:rPr>
      </w:pPr>
      <w:r>
        <w:rPr>
          <w:sz w:val="20"/>
          <w:szCs w:val="24"/>
        </w:rPr>
        <w:t xml:space="preserve">URBROJ: </w:t>
      </w:r>
      <w:r w:rsidR="00602554">
        <w:rPr>
          <w:sz w:val="20"/>
          <w:szCs w:val="24"/>
          <w:u w:val="single"/>
        </w:rPr>
        <w:t>2178/01-16-01-19-01</w:t>
      </w:r>
    </w:p>
    <w:p w:rsidR="006D157C" w:rsidRDefault="00602554" w:rsidP="009E7824">
      <w:pPr>
        <w:pStyle w:val="Tijeloteksta"/>
        <w:spacing w:before="138"/>
      </w:pPr>
      <w:r>
        <w:t>SLAVONSKI B</w:t>
      </w:r>
      <w:r w:rsidR="009E7824">
        <w:t>ROD</w:t>
      </w:r>
      <w:r w:rsidR="00F144A8">
        <w:t xml:space="preserve">, </w:t>
      </w:r>
      <w:r w:rsidR="009E7824">
        <w:t>31.listopada 2019.</w:t>
      </w:r>
    </w:p>
    <w:p w:rsidR="009E7824" w:rsidRDefault="009E7824" w:rsidP="009E7824">
      <w:pPr>
        <w:pStyle w:val="Tijeloteksta"/>
        <w:spacing w:before="138"/>
        <w:rPr>
          <w:sz w:val="29"/>
        </w:rPr>
      </w:pPr>
    </w:p>
    <w:p w:rsidR="00E63E8E" w:rsidRPr="00E63E8E" w:rsidRDefault="00F144A8" w:rsidP="00E63E8E">
      <w:pPr>
        <w:spacing w:line="360" w:lineRule="auto"/>
        <w:ind w:left="218"/>
        <w:rPr>
          <w:sz w:val="24"/>
        </w:rPr>
      </w:pPr>
      <w:proofErr w:type="gramStart"/>
      <w:r>
        <w:rPr>
          <w:sz w:val="24"/>
        </w:rPr>
        <w:t xml:space="preserve">Na </w:t>
      </w:r>
      <w:proofErr w:type="spellStart"/>
      <w:r>
        <w:rPr>
          <w:sz w:val="24"/>
        </w:rPr>
        <w:t>temelju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članka</w:t>
      </w:r>
      <w:proofErr w:type="spellEnd"/>
      <w:r>
        <w:rPr>
          <w:sz w:val="24"/>
        </w:rPr>
        <w:t xml:space="preserve"> 34.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Zakona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fiskalnoj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odgovornosti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Narodne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novine</w:t>
      </w:r>
      <w:proofErr w:type="spellEnd"/>
      <w:r>
        <w:rPr>
          <w:sz w:val="24"/>
        </w:rPr>
        <w:t xml:space="preserve">, br. 111/18) i </w:t>
      </w:r>
      <w:proofErr w:type="spellStart"/>
      <w:r>
        <w:rPr>
          <w:sz w:val="24"/>
        </w:rPr>
        <w:t>članka</w:t>
      </w:r>
      <w:proofErr w:type="spellEnd"/>
      <w:r>
        <w:rPr>
          <w:sz w:val="24"/>
        </w:rPr>
        <w:t xml:space="preserve"> 7.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Uredbe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sastavljanju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predaji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Izjave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fiskalnoj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odgovornosti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Narodne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novine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broj</w:t>
      </w:r>
      <w:proofErr w:type="spellEnd"/>
      <w:r>
        <w:rPr>
          <w:sz w:val="24"/>
        </w:rPr>
        <w:t xml:space="preserve"> 95/19) </w:t>
      </w:r>
      <w:proofErr w:type="spellStart"/>
      <w:r w:rsidR="009E7824">
        <w:rPr>
          <w:sz w:val="24"/>
        </w:rPr>
        <w:t>ravnatelj</w:t>
      </w:r>
      <w:proofErr w:type="spellEnd"/>
      <w:r w:rsidR="009E7824">
        <w:rPr>
          <w:sz w:val="24"/>
        </w:rPr>
        <w:t xml:space="preserve"> </w:t>
      </w:r>
      <w:proofErr w:type="spellStart"/>
      <w:r w:rsidR="009E7824">
        <w:rPr>
          <w:sz w:val="24"/>
        </w:rPr>
        <w:t>Industrijsko-obrtničke</w:t>
      </w:r>
      <w:proofErr w:type="spellEnd"/>
      <w:r w:rsidR="009E7824">
        <w:rPr>
          <w:sz w:val="24"/>
        </w:rPr>
        <w:t xml:space="preserve"> </w:t>
      </w:r>
      <w:proofErr w:type="spellStart"/>
      <w:r w:rsidR="009E7824">
        <w:rPr>
          <w:sz w:val="24"/>
        </w:rPr>
        <w:t>škole</w:t>
      </w:r>
      <w:proofErr w:type="spellEnd"/>
      <w:r>
        <w:rPr>
          <w:i/>
          <w:sz w:val="24"/>
        </w:rPr>
        <w:t xml:space="preserve"> </w:t>
      </w:r>
      <w:proofErr w:type="spellStart"/>
      <w:r w:rsidR="00E63E8E">
        <w:rPr>
          <w:sz w:val="24"/>
        </w:rPr>
        <w:t>donosi</w:t>
      </w:r>
      <w:proofErr w:type="spellEnd"/>
    </w:p>
    <w:p w:rsidR="006D157C" w:rsidRDefault="006D157C">
      <w:pPr>
        <w:pStyle w:val="Tijeloteksta"/>
        <w:spacing w:before="4"/>
        <w:rPr>
          <w:sz w:val="29"/>
        </w:rPr>
      </w:pPr>
    </w:p>
    <w:p w:rsidR="00C4154F" w:rsidRPr="00602554" w:rsidRDefault="00602554" w:rsidP="00602554">
      <w:pPr>
        <w:pStyle w:val="Tijeloteksta"/>
        <w:spacing w:before="4"/>
        <w:jc w:val="center"/>
        <w:rPr>
          <w:b/>
          <w:sz w:val="32"/>
          <w:szCs w:val="32"/>
        </w:rPr>
      </w:pPr>
      <w:r w:rsidRPr="00602554">
        <w:rPr>
          <w:b/>
          <w:sz w:val="32"/>
          <w:szCs w:val="32"/>
        </w:rPr>
        <w:t>PROCEDURA STVARANJA OBVEZA</w:t>
      </w:r>
    </w:p>
    <w:p w:rsidR="00C4154F" w:rsidRDefault="00C4154F" w:rsidP="004A013A">
      <w:pPr>
        <w:pStyle w:val="Tijeloteksta"/>
        <w:spacing w:before="205"/>
        <w:ind w:left="5225" w:right="5727"/>
      </w:pPr>
    </w:p>
    <w:p w:rsidR="00C4154F" w:rsidRDefault="00C4154F">
      <w:pPr>
        <w:pStyle w:val="Tijeloteksta"/>
        <w:spacing w:before="4"/>
        <w:rPr>
          <w:sz w:val="29"/>
        </w:rPr>
      </w:pPr>
    </w:p>
    <w:p w:rsidR="006D157C" w:rsidRPr="00D91E10" w:rsidRDefault="00F144A8">
      <w:pPr>
        <w:pStyle w:val="Tijeloteksta"/>
        <w:ind w:left="218"/>
        <w:rPr>
          <w:rFonts w:ascii="Arial" w:hAnsi="Arial" w:cs="Arial"/>
          <w:sz w:val="20"/>
          <w:szCs w:val="20"/>
        </w:rPr>
      </w:pPr>
      <w:proofErr w:type="spellStart"/>
      <w:r w:rsidRPr="00D91E10">
        <w:rPr>
          <w:rFonts w:ascii="Arial" w:hAnsi="Arial" w:cs="Arial"/>
          <w:sz w:val="20"/>
          <w:szCs w:val="20"/>
        </w:rPr>
        <w:t>Postupak</w:t>
      </w:r>
      <w:proofErr w:type="spellEnd"/>
      <w:r w:rsidRPr="00D91E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1E10">
        <w:rPr>
          <w:rFonts w:ascii="Arial" w:hAnsi="Arial" w:cs="Arial"/>
          <w:sz w:val="20"/>
          <w:szCs w:val="20"/>
        </w:rPr>
        <w:t>stvaranja</w:t>
      </w:r>
      <w:proofErr w:type="spellEnd"/>
      <w:r w:rsidRPr="00D91E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1E10">
        <w:rPr>
          <w:rFonts w:ascii="Arial" w:hAnsi="Arial" w:cs="Arial"/>
          <w:sz w:val="20"/>
          <w:szCs w:val="20"/>
        </w:rPr>
        <w:t>obveza</w:t>
      </w:r>
      <w:proofErr w:type="spellEnd"/>
      <w:r w:rsidRPr="00D91E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1E10">
        <w:rPr>
          <w:rFonts w:ascii="Arial" w:hAnsi="Arial" w:cs="Arial"/>
          <w:sz w:val="20"/>
          <w:szCs w:val="20"/>
        </w:rPr>
        <w:t>provodi</w:t>
      </w:r>
      <w:proofErr w:type="spellEnd"/>
      <w:r w:rsidRPr="00D91E10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91E10">
        <w:rPr>
          <w:rFonts w:ascii="Arial" w:hAnsi="Arial" w:cs="Arial"/>
          <w:sz w:val="20"/>
          <w:szCs w:val="20"/>
        </w:rPr>
        <w:t>po</w:t>
      </w:r>
      <w:proofErr w:type="spellEnd"/>
      <w:r w:rsidRPr="00D91E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1E10">
        <w:rPr>
          <w:rFonts w:ascii="Arial" w:hAnsi="Arial" w:cs="Arial"/>
          <w:sz w:val="20"/>
          <w:szCs w:val="20"/>
        </w:rPr>
        <w:t>sljedećoj</w:t>
      </w:r>
      <w:proofErr w:type="spellEnd"/>
      <w:r w:rsidRPr="00D91E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1E10">
        <w:rPr>
          <w:rFonts w:ascii="Arial" w:hAnsi="Arial" w:cs="Arial"/>
          <w:sz w:val="20"/>
          <w:szCs w:val="20"/>
        </w:rPr>
        <w:t>proceduri</w:t>
      </w:r>
      <w:proofErr w:type="spellEnd"/>
      <w:r w:rsidRPr="00D91E10">
        <w:rPr>
          <w:rFonts w:ascii="Arial" w:hAnsi="Arial" w:cs="Arial"/>
          <w:sz w:val="20"/>
          <w:szCs w:val="20"/>
        </w:rPr>
        <w:t>:</w:t>
      </w:r>
    </w:p>
    <w:p w:rsidR="006D157C" w:rsidRPr="00D91E10" w:rsidRDefault="006D157C">
      <w:pPr>
        <w:pStyle w:val="Tijeloteksta"/>
        <w:spacing w:before="7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1407"/>
        <w:gridCol w:w="2220"/>
        <w:gridCol w:w="1470"/>
        <w:gridCol w:w="1774"/>
      </w:tblGrid>
      <w:tr w:rsidR="00CF6457" w:rsidRPr="00D91E10" w:rsidTr="00CF6457">
        <w:tc>
          <w:tcPr>
            <w:tcW w:w="2518" w:type="dxa"/>
            <w:vMerge w:val="restart"/>
            <w:shd w:val="clear" w:color="auto" w:fill="auto"/>
          </w:tcPr>
          <w:p w:rsidR="004A013A" w:rsidRPr="00CF6457" w:rsidRDefault="004A013A" w:rsidP="00CF6457">
            <w:pPr>
              <w:pStyle w:val="Tijeloteksta"/>
              <w:spacing w:before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457">
              <w:rPr>
                <w:rFonts w:ascii="Arial" w:hAnsi="Arial" w:cs="Arial"/>
                <w:sz w:val="18"/>
                <w:szCs w:val="18"/>
              </w:rPr>
              <w:t>DIJAGRAM TIJEKA</w:t>
            </w:r>
          </w:p>
        </w:tc>
        <w:tc>
          <w:tcPr>
            <w:tcW w:w="1456" w:type="dxa"/>
            <w:vMerge w:val="restart"/>
            <w:shd w:val="clear" w:color="auto" w:fill="auto"/>
          </w:tcPr>
          <w:p w:rsidR="004A013A" w:rsidRPr="00CF6457" w:rsidRDefault="004A013A" w:rsidP="00CF6457">
            <w:pPr>
              <w:pStyle w:val="Tijeloteksta"/>
              <w:spacing w:before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457">
              <w:rPr>
                <w:rFonts w:ascii="Arial" w:hAnsi="Arial" w:cs="Arial"/>
                <w:sz w:val="18"/>
                <w:szCs w:val="18"/>
              </w:rPr>
              <w:t>OPIS AKTIVNOSTI</w:t>
            </w:r>
          </w:p>
        </w:tc>
        <w:tc>
          <w:tcPr>
            <w:tcW w:w="4189" w:type="dxa"/>
            <w:gridSpan w:val="2"/>
            <w:shd w:val="clear" w:color="auto" w:fill="auto"/>
          </w:tcPr>
          <w:p w:rsidR="004A013A" w:rsidRPr="00CF6457" w:rsidRDefault="004A013A" w:rsidP="00CF6457">
            <w:pPr>
              <w:pStyle w:val="Tijeloteksta"/>
              <w:spacing w:before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457">
              <w:rPr>
                <w:rFonts w:ascii="Arial" w:hAnsi="Arial" w:cs="Arial"/>
                <w:sz w:val="18"/>
                <w:szCs w:val="18"/>
              </w:rPr>
              <w:t>IZVRŠENJE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4A013A" w:rsidRPr="00CF6457" w:rsidRDefault="004A013A" w:rsidP="00CF6457">
            <w:pPr>
              <w:pStyle w:val="Tijeloteksta"/>
              <w:spacing w:before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457">
              <w:rPr>
                <w:rFonts w:ascii="Arial" w:hAnsi="Arial" w:cs="Arial"/>
                <w:sz w:val="18"/>
                <w:szCs w:val="18"/>
              </w:rPr>
              <w:t>POPRATNI DOKUMENTI</w:t>
            </w:r>
          </w:p>
        </w:tc>
      </w:tr>
      <w:tr w:rsidR="00CF6457" w:rsidRPr="00D91E10" w:rsidTr="00CF6457">
        <w:tc>
          <w:tcPr>
            <w:tcW w:w="2518" w:type="dxa"/>
            <w:vMerge/>
            <w:shd w:val="clear" w:color="auto" w:fill="auto"/>
          </w:tcPr>
          <w:p w:rsidR="004A013A" w:rsidRPr="00CF6457" w:rsidRDefault="004A013A" w:rsidP="00CF6457">
            <w:pPr>
              <w:pStyle w:val="Tijeloteksta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vMerge/>
            <w:shd w:val="clear" w:color="auto" w:fill="auto"/>
          </w:tcPr>
          <w:p w:rsidR="004A013A" w:rsidRPr="00CF6457" w:rsidRDefault="004A013A" w:rsidP="00CF6457">
            <w:pPr>
              <w:pStyle w:val="Tijeloteksta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4" w:type="dxa"/>
            <w:shd w:val="clear" w:color="auto" w:fill="auto"/>
          </w:tcPr>
          <w:p w:rsidR="004A013A" w:rsidRPr="00CF6457" w:rsidRDefault="004A013A" w:rsidP="00CF6457">
            <w:pPr>
              <w:pStyle w:val="Tijeloteksta"/>
              <w:spacing w:before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457">
              <w:rPr>
                <w:rFonts w:ascii="Arial" w:hAnsi="Arial" w:cs="Arial"/>
                <w:sz w:val="18"/>
                <w:szCs w:val="18"/>
              </w:rPr>
              <w:t>ODGOVORNOST</w:t>
            </w:r>
          </w:p>
        </w:tc>
        <w:tc>
          <w:tcPr>
            <w:tcW w:w="1765" w:type="dxa"/>
            <w:shd w:val="clear" w:color="auto" w:fill="auto"/>
          </w:tcPr>
          <w:p w:rsidR="004A013A" w:rsidRPr="00CF6457" w:rsidRDefault="004A013A" w:rsidP="00CF6457">
            <w:pPr>
              <w:pStyle w:val="Tijeloteksta"/>
              <w:spacing w:before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6457">
              <w:rPr>
                <w:rFonts w:ascii="Arial" w:hAnsi="Arial" w:cs="Arial"/>
                <w:sz w:val="18"/>
                <w:szCs w:val="18"/>
              </w:rPr>
              <w:t>ROK</w:t>
            </w:r>
          </w:p>
        </w:tc>
        <w:tc>
          <w:tcPr>
            <w:tcW w:w="1972" w:type="dxa"/>
            <w:vMerge/>
            <w:shd w:val="clear" w:color="auto" w:fill="auto"/>
          </w:tcPr>
          <w:p w:rsidR="004A013A" w:rsidRPr="00CF6457" w:rsidRDefault="004A013A" w:rsidP="00CF6457">
            <w:pPr>
              <w:pStyle w:val="Tijeloteksta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457" w:rsidRPr="00D91E10" w:rsidTr="00CF6457">
        <w:tc>
          <w:tcPr>
            <w:tcW w:w="2518" w:type="dxa"/>
            <w:shd w:val="clear" w:color="auto" w:fill="auto"/>
          </w:tcPr>
          <w:p w:rsidR="004A013A" w:rsidRPr="00CF6457" w:rsidRDefault="004A013A" w:rsidP="00CF6457">
            <w:pPr>
              <w:pStyle w:val="TableParagraph"/>
              <w:spacing w:before="18"/>
              <w:ind w:left="10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F6457">
              <w:rPr>
                <w:rFonts w:ascii="Arial" w:hAnsi="Arial" w:cs="Arial"/>
                <w:b/>
                <w:sz w:val="18"/>
                <w:szCs w:val="18"/>
              </w:rPr>
              <w:t>Prijedlog</w:t>
            </w:r>
            <w:proofErr w:type="spellEnd"/>
            <w:r w:rsidRPr="00CF64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b/>
                <w:sz w:val="18"/>
                <w:szCs w:val="18"/>
              </w:rPr>
              <w:t>za</w:t>
            </w:r>
            <w:proofErr w:type="spellEnd"/>
            <w:r w:rsidRPr="00CF64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b/>
                <w:sz w:val="18"/>
                <w:szCs w:val="18"/>
              </w:rPr>
              <w:t>sastavljanje</w:t>
            </w:r>
            <w:proofErr w:type="spellEnd"/>
            <w:r w:rsidRPr="00CF64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b/>
                <w:sz w:val="18"/>
                <w:szCs w:val="18"/>
              </w:rPr>
              <w:t>plana</w:t>
            </w:r>
            <w:proofErr w:type="spellEnd"/>
            <w:r w:rsidRPr="00CF64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b/>
                <w:sz w:val="18"/>
                <w:szCs w:val="18"/>
              </w:rPr>
              <w:t>nabave</w:t>
            </w:r>
            <w:proofErr w:type="spellEnd"/>
            <w:r w:rsidRPr="00CF645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4A013A" w:rsidRPr="00CF6457" w:rsidRDefault="004A013A" w:rsidP="00CF6457">
            <w:pPr>
              <w:pStyle w:val="TableParagraph"/>
              <w:numPr>
                <w:ilvl w:val="0"/>
                <w:numId w:val="15"/>
              </w:numPr>
              <w:tabs>
                <w:tab w:val="left" w:pos="460"/>
                <w:tab w:val="left" w:pos="461"/>
              </w:tabs>
              <w:spacing w:before="15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Uredski</w:t>
            </w:r>
            <w:proofErr w:type="spellEnd"/>
            <w:r w:rsidRPr="00CF6457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materijal</w:t>
            </w:r>
            <w:proofErr w:type="spellEnd"/>
          </w:p>
          <w:p w:rsidR="004A013A" w:rsidRPr="00CF6457" w:rsidRDefault="004A013A" w:rsidP="00CF6457">
            <w:pPr>
              <w:pStyle w:val="TableParagraph"/>
              <w:numPr>
                <w:ilvl w:val="0"/>
                <w:numId w:val="15"/>
              </w:numPr>
              <w:tabs>
                <w:tab w:val="left" w:pos="460"/>
                <w:tab w:val="left" w:pos="461"/>
              </w:tabs>
              <w:spacing w:before="13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Sredstava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za</w:t>
            </w:r>
            <w:proofErr w:type="spellEnd"/>
            <w:r w:rsidRPr="00CF6457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čišćenje</w:t>
            </w:r>
            <w:proofErr w:type="spellEnd"/>
          </w:p>
          <w:p w:rsidR="004A013A" w:rsidRPr="00CF6457" w:rsidRDefault="004A013A" w:rsidP="00CF6457">
            <w:pPr>
              <w:pStyle w:val="TableParagraph"/>
              <w:numPr>
                <w:ilvl w:val="0"/>
                <w:numId w:val="15"/>
              </w:numPr>
              <w:tabs>
                <w:tab w:val="left" w:pos="460"/>
                <w:tab w:val="left" w:pos="461"/>
              </w:tabs>
              <w:spacing w:before="139" w:line="360" w:lineRule="auto"/>
              <w:ind w:right="31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Energija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električna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energija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>,</w:t>
            </w:r>
            <w:r w:rsidRPr="00CF6457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plin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lož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ulje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gorivo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Pr="00CF6457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CF6457">
              <w:rPr>
                <w:rFonts w:ascii="Arial" w:hAnsi="Arial" w:cs="Arial"/>
                <w:sz w:val="18"/>
                <w:szCs w:val="18"/>
              </w:rPr>
              <w:t>dr.)</w:t>
            </w:r>
          </w:p>
          <w:p w:rsidR="004A013A" w:rsidRPr="00CF6457" w:rsidRDefault="004A013A" w:rsidP="00CF6457">
            <w:pPr>
              <w:pStyle w:val="TableParagraph"/>
              <w:numPr>
                <w:ilvl w:val="0"/>
                <w:numId w:val="15"/>
              </w:numPr>
              <w:tabs>
                <w:tab w:val="left" w:pos="460"/>
                <w:tab w:val="left" w:pos="461"/>
              </w:tabs>
              <w:spacing w:before="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Usluge</w:t>
            </w:r>
            <w:proofErr w:type="spellEnd"/>
            <w:r w:rsidRPr="00CF6457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telefona</w:t>
            </w:r>
            <w:proofErr w:type="spellEnd"/>
          </w:p>
          <w:p w:rsidR="004A013A" w:rsidRPr="00CF6457" w:rsidRDefault="004A013A" w:rsidP="00CF6457">
            <w:pPr>
              <w:pStyle w:val="TableParagraph"/>
              <w:numPr>
                <w:ilvl w:val="0"/>
                <w:numId w:val="15"/>
              </w:numPr>
              <w:tabs>
                <w:tab w:val="left" w:pos="460"/>
                <w:tab w:val="left" w:pos="461"/>
              </w:tabs>
              <w:spacing w:before="13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Poštanske</w:t>
            </w:r>
            <w:proofErr w:type="spellEnd"/>
            <w:r w:rsidRPr="00CF6457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usluge</w:t>
            </w:r>
            <w:proofErr w:type="spellEnd"/>
          </w:p>
          <w:p w:rsidR="00D91E10" w:rsidRPr="00CF6457" w:rsidRDefault="00D91E10" w:rsidP="00CF6457">
            <w:pPr>
              <w:pStyle w:val="TableParagraph"/>
              <w:numPr>
                <w:ilvl w:val="0"/>
                <w:numId w:val="15"/>
              </w:numPr>
              <w:tabs>
                <w:tab w:val="left" w:pos="460"/>
                <w:tab w:val="left" w:pos="461"/>
              </w:tabs>
              <w:spacing w:before="13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Komunalne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usluge</w:t>
            </w:r>
            <w:proofErr w:type="spellEnd"/>
          </w:p>
          <w:p w:rsidR="00D91E10" w:rsidRPr="00CF6457" w:rsidRDefault="00D91E10" w:rsidP="00CF6457">
            <w:pPr>
              <w:pStyle w:val="TableParagraph"/>
              <w:numPr>
                <w:ilvl w:val="0"/>
                <w:numId w:val="15"/>
              </w:numPr>
              <w:tabs>
                <w:tab w:val="left" w:pos="460"/>
                <w:tab w:val="left" w:pos="461"/>
              </w:tabs>
              <w:spacing w:before="13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Materijal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usluge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održavanja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popravaka</w:t>
            </w:r>
            <w:proofErr w:type="spellEnd"/>
          </w:p>
          <w:p w:rsidR="00D91E10" w:rsidRPr="00CF6457" w:rsidRDefault="00D91E10" w:rsidP="00CF6457">
            <w:pPr>
              <w:pStyle w:val="TableParagraph"/>
              <w:numPr>
                <w:ilvl w:val="0"/>
                <w:numId w:val="15"/>
              </w:numPr>
              <w:tabs>
                <w:tab w:val="left" w:pos="460"/>
                <w:tab w:val="left" w:pos="461"/>
              </w:tabs>
              <w:spacing w:before="13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Oprema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materi</w:t>
            </w:r>
            <w:r w:rsidR="00602554" w:rsidRPr="00CF6457">
              <w:rPr>
                <w:rFonts w:ascii="Arial" w:hAnsi="Arial" w:cs="Arial"/>
                <w:sz w:val="18"/>
                <w:szCs w:val="18"/>
              </w:rPr>
              <w:t>j</w:t>
            </w:r>
            <w:r w:rsidRPr="00CF6457">
              <w:rPr>
                <w:rFonts w:ascii="Arial" w:hAnsi="Arial" w:cs="Arial"/>
                <w:sz w:val="18"/>
                <w:szCs w:val="18"/>
              </w:rPr>
              <w:t>al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za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rad</w:t>
            </w:r>
          </w:p>
          <w:p w:rsidR="004A013A" w:rsidRPr="00CF6457" w:rsidRDefault="004A013A" w:rsidP="00CF6457">
            <w:pPr>
              <w:pStyle w:val="Tijeloteksta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:rsidR="004A013A" w:rsidRPr="00CF6457" w:rsidRDefault="004A013A" w:rsidP="00CF6457">
            <w:pPr>
              <w:pStyle w:val="Tijeloteksta"/>
              <w:spacing w:before="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Sastavljen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prijedlog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nabave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za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sljedeću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godinu</w:t>
            </w:r>
            <w:proofErr w:type="spellEnd"/>
          </w:p>
        </w:tc>
        <w:tc>
          <w:tcPr>
            <w:tcW w:w="2424" w:type="dxa"/>
            <w:shd w:val="clear" w:color="auto" w:fill="auto"/>
          </w:tcPr>
          <w:p w:rsidR="004A013A" w:rsidRPr="00CF6457" w:rsidRDefault="00D91E10" w:rsidP="00CF6457">
            <w:pPr>
              <w:pStyle w:val="Tijeloteksta"/>
              <w:spacing w:before="7"/>
              <w:rPr>
                <w:rFonts w:ascii="Arial" w:hAnsi="Arial" w:cs="Arial"/>
                <w:sz w:val="18"/>
                <w:szCs w:val="18"/>
              </w:rPr>
            </w:pPr>
            <w:r w:rsidRPr="00CF6457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="004A013A" w:rsidRPr="00CF6457">
              <w:rPr>
                <w:rFonts w:ascii="Arial" w:hAnsi="Arial" w:cs="Arial"/>
                <w:sz w:val="18"/>
                <w:szCs w:val="18"/>
              </w:rPr>
              <w:t>tajnik</w:t>
            </w:r>
            <w:proofErr w:type="spellEnd"/>
            <w:r w:rsidR="004A013A"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A013A" w:rsidRPr="00CF6457">
              <w:rPr>
                <w:rFonts w:ascii="Arial" w:hAnsi="Arial" w:cs="Arial"/>
                <w:sz w:val="18"/>
                <w:szCs w:val="18"/>
              </w:rPr>
              <w:t>za</w:t>
            </w:r>
            <w:proofErr w:type="spellEnd"/>
            <w:r w:rsidR="004A013A"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A013A" w:rsidRPr="00CF6457">
              <w:rPr>
                <w:rFonts w:ascii="Arial" w:hAnsi="Arial" w:cs="Arial"/>
                <w:sz w:val="18"/>
                <w:szCs w:val="18"/>
              </w:rPr>
              <w:t>uredski</w:t>
            </w:r>
            <w:proofErr w:type="spellEnd"/>
            <w:r w:rsidR="004A013A"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A013A" w:rsidRPr="00CF6457">
              <w:rPr>
                <w:rFonts w:ascii="Arial" w:hAnsi="Arial" w:cs="Arial"/>
                <w:sz w:val="18"/>
                <w:szCs w:val="18"/>
              </w:rPr>
              <w:t>materijal</w:t>
            </w:r>
            <w:proofErr w:type="spellEnd"/>
            <w:r w:rsidR="004A013A" w:rsidRPr="00CF645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4A013A" w:rsidRPr="00CF6457">
              <w:rPr>
                <w:rFonts w:ascii="Arial" w:hAnsi="Arial" w:cs="Arial"/>
                <w:sz w:val="18"/>
                <w:szCs w:val="18"/>
              </w:rPr>
              <w:t>sredstva</w:t>
            </w:r>
            <w:proofErr w:type="spellEnd"/>
            <w:r w:rsidR="004A013A"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A013A" w:rsidRPr="00CF6457">
              <w:rPr>
                <w:rFonts w:ascii="Arial" w:hAnsi="Arial" w:cs="Arial"/>
                <w:sz w:val="18"/>
                <w:szCs w:val="18"/>
              </w:rPr>
              <w:t>za</w:t>
            </w:r>
            <w:proofErr w:type="spellEnd"/>
            <w:r w:rsidR="004A013A"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A013A" w:rsidRPr="00CF6457">
              <w:rPr>
                <w:rFonts w:ascii="Arial" w:hAnsi="Arial" w:cs="Arial"/>
                <w:sz w:val="18"/>
                <w:szCs w:val="18"/>
              </w:rPr>
              <w:t>čišćenje</w:t>
            </w:r>
            <w:proofErr w:type="spellEnd"/>
            <w:r w:rsidR="004A013A" w:rsidRPr="00CF645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4A013A" w:rsidRPr="00CF6457">
              <w:rPr>
                <w:rFonts w:ascii="Arial" w:hAnsi="Arial" w:cs="Arial"/>
                <w:sz w:val="18"/>
                <w:szCs w:val="18"/>
              </w:rPr>
              <w:t>energiju</w:t>
            </w:r>
            <w:proofErr w:type="spellEnd"/>
            <w:r w:rsidR="004A013A" w:rsidRPr="00CF645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4A013A" w:rsidRPr="00CF6457">
              <w:rPr>
                <w:rFonts w:ascii="Arial" w:hAnsi="Arial" w:cs="Arial"/>
                <w:sz w:val="18"/>
                <w:szCs w:val="18"/>
              </w:rPr>
              <w:t>usluge</w:t>
            </w:r>
            <w:proofErr w:type="spellEnd"/>
            <w:r w:rsidR="004A013A"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A013A" w:rsidRPr="00CF6457">
              <w:rPr>
                <w:rFonts w:ascii="Arial" w:hAnsi="Arial" w:cs="Arial"/>
                <w:sz w:val="18"/>
                <w:szCs w:val="18"/>
              </w:rPr>
              <w:t>telefona</w:t>
            </w:r>
            <w:r w:rsidRPr="00CF6457">
              <w:rPr>
                <w:rFonts w:ascii="Arial" w:hAnsi="Arial" w:cs="Arial"/>
                <w:sz w:val="18"/>
                <w:szCs w:val="18"/>
              </w:rPr>
              <w:t>,poštanske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usluge,komunalne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usluge</w:t>
            </w:r>
            <w:proofErr w:type="spellEnd"/>
          </w:p>
          <w:p w:rsidR="00D91E10" w:rsidRPr="00CF6457" w:rsidRDefault="00D91E10" w:rsidP="00CF6457">
            <w:pPr>
              <w:pStyle w:val="Tijeloteksta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:rsidR="00D91E10" w:rsidRPr="00CF6457" w:rsidRDefault="00D91E10" w:rsidP="00CF6457">
            <w:pPr>
              <w:pStyle w:val="Tijeloteksta"/>
              <w:spacing w:before="7"/>
              <w:rPr>
                <w:rFonts w:ascii="Arial" w:hAnsi="Arial" w:cs="Arial"/>
                <w:sz w:val="18"/>
                <w:szCs w:val="18"/>
              </w:rPr>
            </w:pPr>
            <w:r w:rsidRPr="00CF6457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ekonom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za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materijal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usluge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održavanja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popravaka</w:t>
            </w:r>
            <w:proofErr w:type="spellEnd"/>
          </w:p>
          <w:p w:rsidR="00D91E10" w:rsidRPr="00CF6457" w:rsidRDefault="00D91E10" w:rsidP="00CF6457">
            <w:pPr>
              <w:pStyle w:val="Tijeloteksta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:rsidR="00D91E10" w:rsidRPr="00CF6457" w:rsidRDefault="00D91E10" w:rsidP="00CF6457">
            <w:pPr>
              <w:pStyle w:val="Tijeloteksta"/>
              <w:spacing w:before="7"/>
              <w:rPr>
                <w:rFonts w:ascii="Arial" w:hAnsi="Arial" w:cs="Arial"/>
                <w:sz w:val="18"/>
                <w:szCs w:val="18"/>
              </w:rPr>
            </w:pPr>
            <w:r w:rsidRPr="00CF6457">
              <w:rPr>
                <w:rFonts w:ascii="Arial" w:hAnsi="Arial" w:cs="Arial"/>
                <w:sz w:val="18"/>
                <w:szCs w:val="18"/>
              </w:rPr>
              <w:t xml:space="preserve"> -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Zaposlenici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ili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voditelji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za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opremu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I material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za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rad</w:t>
            </w:r>
          </w:p>
          <w:p w:rsidR="00D91E10" w:rsidRPr="00CF6457" w:rsidRDefault="00D91E10" w:rsidP="00CF6457">
            <w:pPr>
              <w:pStyle w:val="Tijeloteksta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:rsidR="00D91E10" w:rsidRPr="00CF6457" w:rsidRDefault="00D91E10" w:rsidP="00CF6457">
            <w:pPr>
              <w:pStyle w:val="Tijeloteksta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5" w:type="dxa"/>
            <w:shd w:val="clear" w:color="auto" w:fill="auto"/>
          </w:tcPr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18"/>
                <w:szCs w:val="18"/>
              </w:rPr>
            </w:pPr>
            <w:r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:rsidR="004A013A" w:rsidRPr="00CF6457" w:rsidRDefault="004A013A" w:rsidP="00CF6457">
            <w:pPr>
              <w:pStyle w:val="Tijeloteksta"/>
              <w:spacing w:before="7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F6457">
              <w:rPr>
                <w:rFonts w:ascii="Arial" w:hAnsi="Arial" w:cs="Arial"/>
                <w:sz w:val="18"/>
                <w:szCs w:val="18"/>
              </w:rPr>
              <w:t>do</w:t>
            </w:r>
            <w:proofErr w:type="gramEnd"/>
            <w:r w:rsidRPr="00CF6457">
              <w:rPr>
                <w:rFonts w:ascii="Arial" w:hAnsi="Arial" w:cs="Arial"/>
                <w:sz w:val="18"/>
                <w:szCs w:val="18"/>
              </w:rPr>
              <w:t xml:space="preserve"> 5.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rujna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tekuće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godine</w:t>
            </w:r>
            <w:proofErr w:type="spellEnd"/>
          </w:p>
        </w:tc>
        <w:tc>
          <w:tcPr>
            <w:tcW w:w="1972" w:type="dxa"/>
            <w:shd w:val="clear" w:color="auto" w:fill="auto"/>
          </w:tcPr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:rsidR="004A013A" w:rsidRPr="00CF6457" w:rsidRDefault="00D91E10" w:rsidP="00CF6457">
            <w:pPr>
              <w:pStyle w:val="Tijeloteksta"/>
              <w:spacing w:before="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Interni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obrazac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za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davanje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prijedloga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za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sastavljanje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prijedloga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plana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nabave</w:t>
            </w:r>
            <w:proofErr w:type="spellEnd"/>
          </w:p>
        </w:tc>
      </w:tr>
    </w:tbl>
    <w:p w:rsidR="004A013A" w:rsidRPr="00D91E10" w:rsidRDefault="004A013A">
      <w:pPr>
        <w:pStyle w:val="Tijeloteksta"/>
        <w:spacing w:before="7"/>
        <w:rPr>
          <w:rFonts w:ascii="Arial" w:hAnsi="Arial" w:cs="Arial"/>
          <w:sz w:val="20"/>
          <w:szCs w:val="20"/>
        </w:rPr>
      </w:pPr>
    </w:p>
    <w:p w:rsidR="00D91E10" w:rsidRDefault="00D91E10">
      <w:pPr>
        <w:pStyle w:val="Tijeloteksta"/>
        <w:spacing w:before="7"/>
        <w:rPr>
          <w:rFonts w:ascii="Arial" w:hAnsi="Arial" w:cs="Arial"/>
          <w:sz w:val="20"/>
          <w:szCs w:val="20"/>
        </w:rPr>
      </w:pPr>
    </w:p>
    <w:p w:rsidR="00602554" w:rsidRDefault="00602554">
      <w:pPr>
        <w:pStyle w:val="Tijeloteksta"/>
        <w:spacing w:before="7"/>
        <w:rPr>
          <w:rFonts w:ascii="Arial" w:hAnsi="Arial" w:cs="Arial"/>
          <w:sz w:val="20"/>
          <w:szCs w:val="20"/>
        </w:rPr>
      </w:pPr>
    </w:p>
    <w:p w:rsidR="00602554" w:rsidRDefault="00602554">
      <w:pPr>
        <w:pStyle w:val="Tijeloteksta"/>
        <w:spacing w:before="7"/>
        <w:rPr>
          <w:rFonts w:ascii="Arial" w:hAnsi="Arial" w:cs="Arial"/>
          <w:sz w:val="20"/>
          <w:szCs w:val="20"/>
        </w:rPr>
      </w:pPr>
    </w:p>
    <w:p w:rsidR="00602554" w:rsidRDefault="00602554">
      <w:pPr>
        <w:pStyle w:val="Tijeloteksta"/>
        <w:spacing w:before="7"/>
        <w:rPr>
          <w:rFonts w:ascii="Arial" w:hAnsi="Arial" w:cs="Arial"/>
          <w:sz w:val="20"/>
          <w:szCs w:val="20"/>
        </w:rPr>
      </w:pPr>
    </w:p>
    <w:p w:rsidR="00602554" w:rsidRDefault="00602554">
      <w:pPr>
        <w:pStyle w:val="Tijeloteksta"/>
        <w:spacing w:before="7"/>
        <w:rPr>
          <w:rFonts w:ascii="Arial" w:hAnsi="Arial" w:cs="Arial"/>
          <w:sz w:val="20"/>
          <w:szCs w:val="20"/>
        </w:rPr>
      </w:pPr>
    </w:p>
    <w:p w:rsidR="00A2000F" w:rsidRDefault="00A2000F">
      <w:pPr>
        <w:pStyle w:val="Tijeloteksta"/>
        <w:spacing w:before="7"/>
        <w:rPr>
          <w:rFonts w:ascii="Arial" w:hAnsi="Arial" w:cs="Arial"/>
          <w:sz w:val="20"/>
          <w:szCs w:val="20"/>
        </w:rPr>
      </w:pPr>
    </w:p>
    <w:p w:rsidR="00602554" w:rsidRDefault="00602554">
      <w:pPr>
        <w:pStyle w:val="Tijeloteksta"/>
        <w:spacing w:before="7"/>
        <w:rPr>
          <w:rFonts w:ascii="Arial" w:hAnsi="Arial" w:cs="Arial"/>
          <w:sz w:val="20"/>
          <w:szCs w:val="20"/>
        </w:rPr>
      </w:pPr>
    </w:p>
    <w:p w:rsidR="00602554" w:rsidRDefault="00602554">
      <w:pPr>
        <w:pStyle w:val="Tijeloteksta"/>
        <w:spacing w:before="7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2066"/>
        <w:gridCol w:w="1995"/>
        <w:gridCol w:w="1715"/>
        <w:gridCol w:w="1675"/>
      </w:tblGrid>
      <w:tr w:rsidR="00CF6457" w:rsidRPr="00CF6457" w:rsidTr="00CF6457">
        <w:tc>
          <w:tcPr>
            <w:tcW w:w="2027" w:type="dxa"/>
            <w:shd w:val="clear" w:color="auto" w:fill="auto"/>
          </w:tcPr>
          <w:p w:rsidR="00602554" w:rsidRPr="00CF6457" w:rsidRDefault="00602554" w:rsidP="00CF6457">
            <w:pPr>
              <w:pStyle w:val="Tijeloteksta"/>
              <w:spacing w:before="7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 w:rsidRPr="00CF6457">
              <w:rPr>
                <w:b/>
                <w:u w:val="single"/>
              </w:rPr>
              <w:t>Sastavljanje</w:t>
            </w:r>
            <w:proofErr w:type="spellEnd"/>
            <w:r w:rsidRPr="00CF6457">
              <w:rPr>
                <w:b/>
                <w:u w:val="single"/>
              </w:rPr>
              <w:t xml:space="preserve"> </w:t>
            </w:r>
            <w:proofErr w:type="spellStart"/>
            <w:r w:rsidRPr="00CF6457">
              <w:rPr>
                <w:b/>
                <w:u w:val="single"/>
              </w:rPr>
              <w:t>prijedloga</w:t>
            </w:r>
            <w:proofErr w:type="spellEnd"/>
            <w:r w:rsidRPr="00CF6457">
              <w:rPr>
                <w:b/>
                <w:u w:val="single"/>
              </w:rPr>
              <w:t xml:space="preserve"> </w:t>
            </w:r>
            <w:proofErr w:type="spellStart"/>
            <w:r w:rsidRPr="00CF6457">
              <w:rPr>
                <w:b/>
                <w:u w:val="single"/>
              </w:rPr>
              <w:t>plana</w:t>
            </w:r>
            <w:proofErr w:type="spellEnd"/>
            <w:r w:rsidRPr="00CF6457">
              <w:rPr>
                <w:b/>
                <w:u w:val="single"/>
              </w:rPr>
              <w:t xml:space="preserve"> </w:t>
            </w:r>
            <w:proofErr w:type="spellStart"/>
            <w:r w:rsidRPr="00CF6457">
              <w:rPr>
                <w:b/>
                <w:u w:val="single"/>
              </w:rPr>
              <w:t>nabave</w:t>
            </w:r>
            <w:proofErr w:type="spellEnd"/>
          </w:p>
        </w:tc>
        <w:tc>
          <w:tcPr>
            <w:tcW w:w="2192" w:type="dxa"/>
            <w:shd w:val="clear" w:color="auto" w:fill="auto"/>
          </w:tcPr>
          <w:p w:rsidR="00602554" w:rsidRPr="00CF6457" w:rsidRDefault="00602554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7824">
              <w:t>Temeljem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primljenih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prijedloga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za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nabavu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sastavlja</w:t>
            </w:r>
            <w:proofErr w:type="spellEnd"/>
            <w:r w:rsidRPr="009E7824">
              <w:t xml:space="preserve"> se </w:t>
            </w:r>
            <w:proofErr w:type="spellStart"/>
            <w:r w:rsidRPr="009E7824">
              <w:t>prijedlog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plana</w:t>
            </w:r>
            <w:proofErr w:type="spellEnd"/>
            <w:r w:rsidR="00BD5B1A">
              <w:t xml:space="preserve"> </w:t>
            </w:r>
            <w:proofErr w:type="spellStart"/>
            <w:r w:rsidR="00BD5B1A">
              <w:t>nabave</w:t>
            </w:r>
            <w:proofErr w:type="spellEnd"/>
            <w:r w:rsidR="00BD5B1A">
              <w:t xml:space="preserve"> </w:t>
            </w:r>
            <w:proofErr w:type="spellStart"/>
            <w:r w:rsidR="00BD5B1A">
              <w:t>za</w:t>
            </w:r>
            <w:proofErr w:type="spellEnd"/>
            <w:r w:rsidR="00BD5B1A">
              <w:t xml:space="preserve"> </w:t>
            </w:r>
            <w:proofErr w:type="spellStart"/>
            <w:r w:rsidR="00BD5B1A">
              <w:t>sljedeću</w:t>
            </w:r>
            <w:proofErr w:type="spellEnd"/>
            <w:r w:rsidR="00BD5B1A">
              <w:t xml:space="preserve"> </w:t>
            </w:r>
            <w:proofErr w:type="spellStart"/>
            <w:r w:rsidR="00BD5B1A">
              <w:t>godinu</w:t>
            </w:r>
            <w:proofErr w:type="spellEnd"/>
          </w:p>
        </w:tc>
        <w:tc>
          <w:tcPr>
            <w:tcW w:w="1862" w:type="dxa"/>
            <w:shd w:val="clear" w:color="auto" w:fill="auto"/>
          </w:tcPr>
          <w:p w:rsidR="00602554" w:rsidRPr="00CF6457" w:rsidRDefault="00602554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BD5B1A" w:rsidRPr="00CF6457" w:rsidRDefault="00BD5B1A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BD5B1A" w:rsidRPr="00CF6457" w:rsidRDefault="00BD5B1A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BD5B1A" w:rsidRPr="00CF6457" w:rsidRDefault="00BD5B1A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BD5B1A" w:rsidRPr="00CF6457" w:rsidRDefault="00BD5B1A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7824">
              <w:t>Tajnik</w:t>
            </w:r>
            <w:proofErr w:type="spellEnd"/>
          </w:p>
        </w:tc>
        <w:tc>
          <w:tcPr>
            <w:tcW w:w="2027" w:type="dxa"/>
            <w:shd w:val="clear" w:color="auto" w:fill="auto"/>
          </w:tcPr>
          <w:p w:rsidR="00602554" w:rsidRPr="00CF6457" w:rsidRDefault="00602554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BD5B1A" w:rsidRPr="00CF6457" w:rsidRDefault="00BD5B1A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BD5B1A" w:rsidRPr="00CF6457" w:rsidRDefault="00BD5B1A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BD5B1A" w:rsidRPr="00CF6457" w:rsidRDefault="00BD5B1A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BD5B1A" w:rsidRPr="00CF6457" w:rsidRDefault="00BD5B1A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E7824">
              <w:t>do</w:t>
            </w:r>
            <w:proofErr w:type="gramEnd"/>
            <w:r w:rsidRPr="009E7824">
              <w:t xml:space="preserve"> 15. </w:t>
            </w:r>
            <w:proofErr w:type="spellStart"/>
            <w:r w:rsidRPr="009E7824">
              <w:t>rujna</w:t>
            </w:r>
            <w:proofErr w:type="spellEnd"/>
          </w:p>
        </w:tc>
        <w:tc>
          <w:tcPr>
            <w:tcW w:w="2027" w:type="dxa"/>
            <w:shd w:val="clear" w:color="auto" w:fill="auto"/>
          </w:tcPr>
          <w:p w:rsidR="00602554" w:rsidRPr="00CF6457" w:rsidRDefault="00BD5B1A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Popunjeni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interni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obrazac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za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davanje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prijedloga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za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sastavljanje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prijedloga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za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sastavljanje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prijedloga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plana</w:t>
            </w:r>
            <w:proofErr w:type="spellEnd"/>
            <w:r w:rsidRPr="00CF64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18"/>
                <w:szCs w:val="18"/>
              </w:rPr>
              <w:t>nabave</w:t>
            </w:r>
            <w:proofErr w:type="spellEnd"/>
          </w:p>
        </w:tc>
      </w:tr>
      <w:tr w:rsidR="00CF6457" w:rsidRPr="00CF6457" w:rsidTr="00CF6457">
        <w:tc>
          <w:tcPr>
            <w:tcW w:w="2027" w:type="dxa"/>
            <w:shd w:val="clear" w:color="auto" w:fill="auto"/>
          </w:tcPr>
          <w:p w:rsidR="00602554" w:rsidRPr="00CF6457" w:rsidRDefault="00BD5B1A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6457">
              <w:rPr>
                <w:b/>
                <w:u w:val="single"/>
              </w:rPr>
              <w:t>Sastavljanje</w:t>
            </w:r>
            <w:proofErr w:type="spellEnd"/>
            <w:r w:rsidRPr="00CF6457">
              <w:rPr>
                <w:b/>
                <w:u w:val="single"/>
              </w:rPr>
              <w:t xml:space="preserve">  </w:t>
            </w:r>
            <w:proofErr w:type="spellStart"/>
            <w:r w:rsidRPr="00CF6457">
              <w:rPr>
                <w:b/>
                <w:u w:val="single"/>
              </w:rPr>
              <w:t>plana</w:t>
            </w:r>
            <w:proofErr w:type="spellEnd"/>
            <w:r w:rsidRPr="00CF6457">
              <w:rPr>
                <w:b/>
                <w:u w:val="single"/>
              </w:rPr>
              <w:t xml:space="preserve"> </w:t>
            </w:r>
            <w:proofErr w:type="spellStart"/>
            <w:r w:rsidRPr="00CF6457">
              <w:rPr>
                <w:b/>
                <w:u w:val="single"/>
              </w:rPr>
              <w:t>nabave</w:t>
            </w:r>
            <w:proofErr w:type="spellEnd"/>
          </w:p>
        </w:tc>
        <w:tc>
          <w:tcPr>
            <w:tcW w:w="2192" w:type="dxa"/>
            <w:shd w:val="clear" w:color="auto" w:fill="auto"/>
          </w:tcPr>
          <w:p w:rsidR="00602554" w:rsidRPr="00CF6457" w:rsidRDefault="00BD5B1A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  <w:r w:rsidRPr="009E7824">
              <w:t xml:space="preserve"> </w:t>
            </w:r>
            <w:proofErr w:type="spellStart"/>
            <w:r w:rsidRPr="009E7824">
              <w:t>Prijedlog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plana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nabave</w:t>
            </w:r>
            <w:proofErr w:type="spellEnd"/>
            <w:r w:rsidRPr="009E7824">
              <w:t xml:space="preserve"> se </w:t>
            </w:r>
            <w:proofErr w:type="spellStart"/>
            <w:r w:rsidRPr="009E7824">
              <w:t>korigira</w:t>
            </w:r>
            <w:proofErr w:type="spellEnd"/>
            <w:r>
              <w:t xml:space="preserve"> s </w:t>
            </w:r>
            <w:proofErr w:type="spellStart"/>
            <w:r>
              <w:t>obzirom</w:t>
            </w:r>
            <w:proofErr w:type="spellEnd"/>
            <w:r>
              <w:t xml:space="preserve"> na </w:t>
            </w:r>
            <w:proofErr w:type="spellStart"/>
            <w:r>
              <w:t>financijska</w:t>
            </w:r>
            <w:proofErr w:type="spellEnd"/>
            <w:r>
              <w:t xml:space="preserve"> </w:t>
            </w:r>
            <w:proofErr w:type="spellStart"/>
            <w:r>
              <w:t>očekivanja</w:t>
            </w:r>
            <w:proofErr w:type="spellEnd"/>
            <w:r>
              <w:t xml:space="preserve"> I </w:t>
            </w:r>
            <w:proofErr w:type="spellStart"/>
            <w:r>
              <w:t>prioritete</w:t>
            </w:r>
            <w:proofErr w:type="spellEnd"/>
            <w:r>
              <w:t xml:space="preserve"> </w:t>
            </w:r>
            <w:proofErr w:type="spellStart"/>
            <w:r>
              <w:t>ustanove</w:t>
            </w:r>
            <w:proofErr w:type="spellEnd"/>
          </w:p>
        </w:tc>
        <w:tc>
          <w:tcPr>
            <w:tcW w:w="1862" w:type="dxa"/>
            <w:shd w:val="clear" w:color="auto" w:fill="auto"/>
          </w:tcPr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602554" w:rsidRPr="00CF6457" w:rsidRDefault="00BD5B1A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6457">
              <w:rPr>
                <w:rFonts w:ascii="Arial" w:hAnsi="Arial" w:cs="Arial"/>
                <w:sz w:val="20"/>
                <w:szCs w:val="20"/>
              </w:rPr>
              <w:t>Ravnatelj</w:t>
            </w:r>
            <w:proofErr w:type="spellEnd"/>
            <w:r w:rsidRPr="00CF6457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CF6457">
              <w:rPr>
                <w:rFonts w:ascii="Arial" w:hAnsi="Arial" w:cs="Arial"/>
                <w:sz w:val="20"/>
                <w:szCs w:val="20"/>
              </w:rPr>
              <w:t>suradnji</w:t>
            </w:r>
            <w:proofErr w:type="spellEnd"/>
            <w:r w:rsidRPr="00CF6457">
              <w:rPr>
                <w:rFonts w:ascii="Arial" w:hAnsi="Arial" w:cs="Arial"/>
                <w:sz w:val="20"/>
                <w:szCs w:val="20"/>
              </w:rPr>
              <w:t xml:space="preserve"> s </w:t>
            </w:r>
            <w:proofErr w:type="spellStart"/>
            <w:r w:rsidRPr="00CF6457">
              <w:rPr>
                <w:rFonts w:ascii="Arial" w:hAnsi="Arial" w:cs="Arial"/>
                <w:sz w:val="20"/>
                <w:szCs w:val="20"/>
              </w:rPr>
              <w:t>računovođom</w:t>
            </w:r>
            <w:proofErr w:type="spellEnd"/>
            <w:r w:rsidRPr="00CF6457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CF6457">
              <w:rPr>
                <w:rFonts w:ascii="Arial" w:hAnsi="Arial" w:cs="Arial"/>
                <w:sz w:val="20"/>
                <w:szCs w:val="20"/>
              </w:rPr>
              <w:t>tajnikom</w:t>
            </w:r>
            <w:proofErr w:type="spellEnd"/>
          </w:p>
        </w:tc>
        <w:tc>
          <w:tcPr>
            <w:tcW w:w="2027" w:type="dxa"/>
            <w:shd w:val="clear" w:color="auto" w:fill="auto"/>
          </w:tcPr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602554" w:rsidRPr="00CF6457" w:rsidRDefault="00BD5B1A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6457">
              <w:rPr>
                <w:rFonts w:ascii="Arial" w:hAnsi="Arial" w:cs="Arial"/>
                <w:sz w:val="20"/>
                <w:szCs w:val="20"/>
              </w:rPr>
              <w:t>Prije</w:t>
            </w:r>
            <w:proofErr w:type="spellEnd"/>
            <w:r w:rsidRPr="00CF64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20"/>
                <w:szCs w:val="20"/>
              </w:rPr>
              <w:t>donošenja</w:t>
            </w:r>
            <w:proofErr w:type="spellEnd"/>
            <w:r w:rsidRPr="00CF64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20"/>
                <w:szCs w:val="20"/>
              </w:rPr>
              <w:t>financijskog</w:t>
            </w:r>
            <w:proofErr w:type="spellEnd"/>
            <w:r w:rsidRPr="00CF64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20"/>
                <w:szCs w:val="20"/>
              </w:rPr>
              <w:t>plana</w:t>
            </w:r>
            <w:proofErr w:type="spellEnd"/>
          </w:p>
        </w:tc>
        <w:tc>
          <w:tcPr>
            <w:tcW w:w="2027" w:type="dxa"/>
            <w:shd w:val="clear" w:color="auto" w:fill="auto"/>
          </w:tcPr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602554" w:rsidRPr="00CF6457" w:rsidRDefault="00BD5B1A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6457">
              <w:rPr>
                <w:rFonts w:ascii="Arial" w:hAnsi="Arial" w:cs="Arial"/>
                <w:sz w:val="20"/>
                <w:szCs w:val="20"/>
              </w:rPr>
              <w:t>Prijedlog</w:t>
            </w:r>
            <w:proofErr w:type="spellEnd"/>
            <w:r w:rsidRPr="00CF64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20"/>
                <w:szCs w:val="20"/>
              </w:rPr>
              <w:t>plana</w:t>
            </w:r>
            <w:proofErr w:type="spellEnd"/>
            <w:r w:rsidRPr="00CF64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20"/>
                <w:szCs w:val="20"/>
              </w:rPr>
              <w:t>nabave</w:t>
            </w:r>
            <w:proofErr w:type="spellEnd"/>
          </w:p>
        </w:tc>
      </w:tr>
      <w:tr w:rsidR="00CF6457" w:rsidRPr="00CF6457" w:rsidTr="00CF6457">
        <w:tc>
          <w:tcPr>
            <w:tcW w:w="2027" w:type="dxa"/>
            <w:shd w:val="clear" w:color="auto" w:fill="auto"/>
          </w:tcPr>
          <w:p w:rsidR="00BD5B1A" w:rsidRPr="00CF6457" w:rsidRDefault="00BD5B1A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  <w:r w:rsidRPr="009E7824">
              <w:t xml:space="preserve"> </w:t>
            </w:r>
            <w:proofErr w:type="spellStart"/>
            <w:r w:rsidRPr="009E7824">
              <w:t>Iniciranje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nabave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za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uredski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materijal</w:t>
            </w:r>
            <w:proofErr w:type="spellEnd"/>
            <w:r w:rsidRPr="009E7824">
              <w:t xml:space="preserve"> i </w:t>
            </w:r>
            <w:proofErr w:type="spellStart"/>
            <w:r w:rsidRPr="009E7824">
              <w:t>materijal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za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čišćenje</w:t>
            </w:r>
            <w:proofErr w:type="spellEnd"/>
          </w:p>
        </w:tc>
        <w:tc>
          <w:tcPr>
            <w:tcW w:w="2192" w:type="dxa"/>
            <w:shd w:val="clear" w:color="auto" w:fill="auto"/>
          </w:tcPr>
          <w:p w:rsidR="00BD5B1A" w:rsidRPr="00CF6457" w:rsidRDefault="00BD5B1A" w:rsidP="00CF6457">
            <w:pPr>
              <w:pStyle w:val="TableParagraph"/>
              <w:spacing w:line="360" w:lineRule="auto"/>
              <w:ind w:left="98" w:right="216"/>
              <w:rPr>
                <w:sz w:val="24"/>
              </w:rPr>
            </w:pPr>
            <w:proofErr w:type="spellStart"/>
            <w:r w:rsidRPr="00CF6457">
              <w:rPr>
                <w:sz w:val="24"/>
              </w:rPr>
              <w:t>Popunjavanje</w:t>
            </w:r>
            <w:proofErr w:type="spellEnd"/>
            <w:r w:rsidRPr="00CF6457">
              <w:rPr>
                <w:sz w:val="24"/>
              </w:rPr>
              <w:t xml:space="preserve"> </w:t>
            </w:r>
            <w:proofErr w:type="spellStart"/>
            <w:r w:rsidRPr="00CF6457">
              <w:rPr>
                <w:sz w:val="24"/>
              </w:rPr>
              <w:t>narudžbenica</w:t>
            </w:r>
            <w:proofErr w:type="spellEnd"/>
            <w:r w:rsidRPr="00CF6457">
              <w:rPr>
                <w:sz w:val="24"/>
              </w:rPr>
              <w:t xml:space="preserve"> </w:t>
            </w:r>
            <w:proofErr w:type="spellStart"/>
            <w:r w:rsidRPr="00CF6457">
              <w:rPr>
                <w:sz w:val="24"/>
              </w:rPr>
              <w:t>sa</w:t>
            </w:r>
            <w:proofErr w:type="spellEnd"/>
            <w:r w:rsidRPr="00CF6457">
              <w:rPr>
                <w:sz w:val="24"/>
              </w:rPr>
              <w:t xml:space="preserve"> </w:t>
            </w:r>
            <w:proofErr w:type="spellStart"/>
            <w:r w:rsidRPr="00CF6457">
              <w:rPr>
                <w:sz w:val="24"/>
              </w:rPr>
              <w:t>svim</w:t>
            </w:r>
            <w:proofErr w:type="spellEnd"/>
            <w:r w:rsidRPr="00CF6457">
              <w:rPr>
                <w:sz w:val="24"/>
              </w:rPr>
              <w:t xml:space="preserve"> </w:t>
            </w:r>
            <w:proofErr w:type="spellStart"/>
            <w:r w:rsidRPr="00CF6457">
              <w:rPr>
                <w:sz w:val="24"/>
              </w:rPr>
              <w:t>elementima</w:t>
            </w:r>
            <w:proofErr w:type="spellEnd"/>
            <w:r w:rsidRPr="00CF6457">
              <w:rPr>
                <w:sz w:val="24"/>
              </w:rPr>
              <w:t xml:space="preserve"> </w:t>
            </w:r>
            <w:proofErr w:type="spellStart"/>
            <w:r w:rsidRPr="00CF6457">
              <w:rPr>
                <w:sz w:val="24"/>
              </w:rPr>
              <w:t>ili</w:t>
            </w:r>
            <w:proofErr w:type="spellEnd"/>
            <w:r w:rsidRPr="00CF6457">
              <w:rPr>
                <w:sz w:val="24"/>
              </w:rPr>
              <w:t xml:space="preserve"> </w:t>
            </w:r>
            <w:proofErr w:type="spellStart"/>
            <w:r w:rsidRPr="00CF6457">
              <w:rPr>
                <w:sz w:val="24"/>
              </w:rPr>
              <w:t>prihvaćanje</w:t>
            </w:r>
            <w:proofErr w:type="spellEnd"/>
            <w:r w:rsidRPr="00CF6457">
              <w:rPr>
                <w:sz w:val="24"/>
              </w:rPr>
              <w:t xml:space="preserve"> </w:t>
            </w:r>
            <w:proofErr w:type="spellStart"/>
            <w:r w:rsidRPr="00CF6457">
              <w:rPr>
                <w:sz w:val="24"/>
              </w:rPr>
              <w:t>ponuda</w:t>
            </w:r>
            <w:proofErr w:type="spellEnd"/>
          </w:p>
        </w:tc>
        <w:tc>
          <w:tcPr>
            <w:tcW w:w="1862" w:type="dxa"/>
            <w:shd w:val="clear" w:color="auto" w:fill="auto"/>
          </w:tcPr>
          <w:p w:rsidR="00A2000F" w:rsidRDefault="00A2000F" w:rsidP="00CF6457">
            <w:pPr>
              <w:pStyle w:val="Tijeloteksta"/>
              <w:spacing w:before="7"/>
            </w:pPr>
          </w:p>
          <w:p w:rsidR="00A2000F" w:rsidRDefault="00A2000F" w:rsidP="00CF6457">
            <w:pPr>
              <w:pStyle w:val="Tijeloteksta"/>
              <w:spacing w:before="7"/>
            </w:pPr>
          </w:p>
          <w:p w:rsidR="00A2000F" w:rsidRDefault="00A2000F" w:rsidP="00CF6457">
            <w:pPr>
              <w:pStyle w:val="Tijeloteksta"/>
              <w:spacing w:before="7"/>
            </w:pPr>
          </w:p>
          <w:p w:rsidR="00BD5B1A" w:rsidRPr="00CF6457" w:rsidRDefault="00BD5B1A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7824">
              <w:t>Tajnik</w:t>
            </w:r>
            <w:proofErr w:type="spellEnd"/>
          </w:p>
        </w:tc>
        <w:tc>
          <w:tcPr>
            <w:tcW w:w="2027" w:type="dxa"/>
            <w:shd w:val="clear" w:color="auto" w:fill="auto"/>
          </w:tcPr>
          <w:p w:rsidR="00A2000F" w:rsidRDefault="00A2000F" w:rsidP="00CF6457">
            <w:pPr>
              <w:pStyle w:val="Tijeloteksta"/>
              <w:spacing w:before="7"/>
            </w:pPr>
          </w:p>
          <w:p w:rsidR="00A2000F" w:rsidRDefault="00A2000F" w:rsidP="00CF6457">
            <w:pPr>
              <w:pStyle w:val="Tijeloteksta"/>
              <w:spacing w:before="7"/>
            </w:pPr>
          </w:p>
          <w:p w:rsidR="00A2000F" w:rsidRDefault="00A2000F" w:rsidP="00CF6457">
            <w:pPr>
              <w:pStyle w:val="Tijeloteksta"/>
              <w:spacing w:before="7"/>
            </w:pPr>
          </w:p>
          <w:p w:rsidR="00BD5B1A" w:rsidRPr="00CF6457" w:rsidRDefault="00BD5B1A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7824">
              <w:t>dvotjedno</w:t>
            </w:r>
            <w:proofErr w:type="spellEnd"/>
          </w:p>
        </w:tc>
        <w:tc>
          <w:tcPr>
            <w:tcW w:w="2027" w:type="dxa"/>
            <w:shd w:val="clear" w:color="auto" w:fill="auto"/>
          </w:tcPr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BD5B1A" w:rsidRPr="00CF6457" w:rsidRDefault="00BD5B1A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6457">
              <w:rPr>
                <w:rFonts w:ascii="Arial" w:hAnsi="Arial" w:cs="Arial"/>
                <w:sz w:val="20"/>
                <w:szCs w:val="20"/>
              </w:rPr>
              <w:t>Narudžbenica</w:t>
            </w:r>
            <w:proofErr w:type="spellEnd"/>
            <w:r w:rsidRPr="00CF64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20"/>
                <w:szCs w:val="20"/>
              </w:rPr>
              <w:t>ili</w:t>
            </w:r>
            <w:proofErr w:type="spellEnd"/>
            <w:r w:rsidRPr="00CF64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20"/>
                <w:szCs w:val="20"/>
              </w:rPr>
              <w:t>ponuda</w:t>
            </w:r>
            <w:proofErr w:type="spellEnd"/>
          </w:p>
        </w:tc>
      </w:tr>
      <w:tr w:rsidR="00CF6457" w:rsidRPr="00CF6457" w:rsidTr="00CF6457">
        <w:tc>
          <w:tcPr>
            <w:tcW w:w="2027" w:type="dxa"/>
            <w:shd w:val="clear" w:color="auto" w:fill="auto"/>
          </w:tcPr>
          <w:p w:rsidR="00BD5B1A" w:rsidRPr="00CF6457" w:rsidRDefault="00BD5B1A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7824">
              <w:t>Iniciranje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nabave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elek</w:t>
            </w:r>
            <w:r>
              <w:t>trične</w:t>
            </w:r>
            <w:proofErr w:type="spellEnd"/>
            <w:r>
              <w:t xml:space="preserve"> </w:t>
            </w:r>
            <w:proofErr w:type="spellStart"/>
            <w:r>
              <w:t>energije</w:t>
            </w:r>
            <w:proofErr w:type="spellEnd"/>
            <w:r>
              <w:t xml:space="preserve">, </w:t>
            </w:r>
            <w:proofErr w:type="spellStart"/>
            <w:r>
              <w:t>plina</w:t>
            </w:r>
            <w:proofErr w:type="spellEnd"/>
            <w:r w:rsidRPr="009E7824">
              <w:t xml:space="preserve">, </w:t>
            </w:r>
            <w:proofErr w:type="spellStart"/>
            <w:r w:rsidRPr="009E7824">
              <w:t>telefona</w:t>
            </w:r>
            <w:proofErr w:type="spellEnd"/>
            <w:r w:rsidRPr="009E7824">
              <w:t xml:space="preserve">, </w:t>
            </w:r>
            <w:proofErr w:type="spellStart"/>
            <w:r w:rsidRPr="009E7824">
              <w:t>komunalnih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usluga</w:t>
            </w:r>
            <w:proofErr w:type="spellEnd"/>
          </w:p>
        </w:tc>
        <w:tc>
          <w:tcPr>
            <w:tcW w:w="2192" w:type="dxa"/>
            <w:shd w:val="clear" w:color="auto" w:fill="auto"/>
          </w:tcPr>
          <w:p w:rsidR="00BD5B1A" w:rsidRPr="00CF6457" w:rsidRDefault="00CC2A3D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7824">
              <w:t>Sklopljen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ugovor</w:t>
            </w:r>
            <w:proofErr w:type="spellEnd"/>
            <w:r w:rsidRPr="009E7824">
              <w:t xml:space="preserve"> na </w:t>
            </w:r>
            <w:proofErr w:type="spellStart"/>
            <w:r w:rsidRPr="009E7824">
              <w:t>samom</w:t>
            </w:r>
            <w:proofErr w:type="spellEnd"/>
            <w:r>
              <w:t xml:space="preserve"> </w:t>
            </w:r>
            <w:proofErr w:type="spellStart"/>
            <w:r>
              <w:t>početku</w:t>
            </w:r>
            <w:proofErr w:type="spellEnd"/>
            <w:r>
              <w:t xml:space="preserve"> </w:t>
            </w:r>
            <w:proofErr w:type="spellStart"/>
            <w:r>
              <w:t>korištenja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  <w:r>
              <w:t xml:space="preserve">. Na </w:t>
            </w:r>
            <w:proofErr w:type="spellStart"/>
            <w:r>
              <w:t>računima</w:t>
            </w:r>
            <w:proofErr w:type="spellEnd"/>
            <w:r>
              <w:t xml:space="preserve"> je </w:t>
            </w: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pretplatnika</w:t>
            </w:r>
            <w:proofErr w:type="spellEnd"/>
            <w:r>
              <w:t>/</w:t>
            </w:r>
            <w:proofErr w:type="spellStart"/>
            <w:r>
              <w:t>kupca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</w:t>
            </w:r>
            <w:proofErr w:type="spellStart"/>
            <w:r>
              <w:t>predstavlja</w:t>
            </w:r>
            <w:proofErr w:type="spellEnd"/>
            <w:r>
              <w:t xml:space="preserve"> </w:t>
            </w:r>
            <w:proofErr w:type="spellStart"/>
            <w:r>
              <w:t>vezu</w:t>
            </w:r>
            <w:proofErr w:type="spellEnd"/>
            <w:r>
              <w:t xml:space="preserve"> s </w:t>
            </w:r>
            <w:proofErr w:type="spellStart"/>
            <w:r>
              <w:t>ugovorom.Ne</w:t>
            </w:r>
            <w:proofErr w:type="spellEnd"/>
            <w:r>
              <w:t xml:space="preserve"> </w:t>
            </w:r>
            <w:proofErr w:type="spellStart"/>
            <w:r>
              <w:t>popunjavaju</w:t>
            </w:r>
            <w:proofErr w:type="spellEnd"/>
            <w:r>
              <w:t xml:space="preserve"> se </w:t>
            </w:r>
            <w:proofErr w:type="spellStart"/>
            <w:r>
              <w:t>narudžbenice</w:t>
            </w:r>
            <w:proofErr w:type="spellEnd"/>
            <w:r>
              <w:t>.</w:t>
            </w:r>
          </w:p>
        </w:tc>
        <w:tc>
          <w:tcPr>
            <w:tcW w:w="1862" w:type="dxa"/>
            <w:shd w:val="clear" w:color="auto" w:fill="auto"/>
          </w:tcPr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BD5B1A" w:rsidRPr="00CF6457" w:rsidRDefault="00CC2A3D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6457">
              <w:rPr>
                <w:rFonts w:ascii="Arial" w:hAnsi="Arial" w:cs="Arial"/>
                <w:sz w:val="20"/>
                <w:szCs w:val="20"/>
              </w:rPr>
              <w:t>tajnik</w:t>
            </w:r>
            <w:proofErr w:type="spellEnd"/>
          </w:p>
        </w:tc>
        <w:tc>
          <w:tcPr>
            <w:tcW w:w="2027" w:type="dxa"/>
            <w:shd w:val="clear" w:color="auto" w:fill="auto"/>
          </w:tcPr>
          <w:p w:rsidR="00A2000F" w:rsidRDefault="00A2000F" w:rsidP="00CF6457">
            <w:pPr>
              <w:pStyle w:val="Tijeloteksta"/>
              <w:spacing w:before="7"/>
            </w:pPr>
          </w:p>
          <w:p w:rsidR="00A2000F" w:rsidRDefault="00A2000F" w:rsidP="00CF6457">
            <w:pPr>
              <w:pStyle w:val="Tijeloteksta"/>
              <w:spacing w:before="7"/>
            </w:pPr>
          </w:p>
          <w:p w:rsidR="00A2000F" w:rsidRDefault="00A2000F" w:rsidP="00CF6457">
            <w:pPr>
              <w:pStyle w:val="Tijeloteksta"/>
              <w:spacing w:before="7"/>
            </w:pPr>
          </w:p>
          <w:p w:rsidR="00BD5B1A" w:rsidRPr="00CF6457" w:rsidRDefault="00CC2A3D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  <w:r>
              <w:t xml:space="preserve">na </w:t>
            </w:r>
            <w:proofErr w:type="spellStart"/>
            <w:r>
              <w:t>početku</w:t>
            </w:r>
            <w:proofErr w:type="spellEnd"/>
            <w:r>
              <w:t xml:space="preserve"> </w:t>
            </w:r>
            <w:proofErr w:type="spellStart"/>
            <w:r>
              <w:t>korištenja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  <w:tc>
          <w:tcPr>
            <w:tcW w:w="2027" w:type="dxa"/>
            <w:shd w:val="clear" w:color="auto" w:fill="auto"/>
          </w:tcPr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BD5B1A" w:rsidRPr="00CF6457" w:rsidRDefault="00CC2A3D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6457">
              <w:rPr>
                <w:rFonts w:ascii="Arial" w:hAnsi="Arial" w:cs="Arial"/>
                <w:sz w:val="20"/>
                <w:szCs w:val="20"/>
              </w:rPr>
              <w:t>ugovor</w:t>
            </w:r>
            <w:proofErr w:type="spellEnd"/>
          </w:p>
        </w:tc>
      </w:tr>
      <w:tr w:rsidR="00CF6457" w:rsidRPr="00CF6457" w:rsidTr="00CF6457">
        <w:tc>
          <w:tcPr>
            <w:tcW w:w="2027" w:type="dxa"/>
            <w:shd w:val="clear" w:color="auto" w:fill="auto"/>
          </w:tcPr>
          <w:p w:rsidR="00BD5B1A" w:rsidRPr="00CF6457" w:rsidRDefault="00CC2A3D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7824">
              <w:t>Iniciranje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nabave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materijala</w:t>
            </w:r>
            <w:proofErr w:type="spellEnd"/>
            <w:r w:rsidRPr="009E7824">
              <w:t xml:space="preserve"> i </w:t>
            </w:r>
            <w:proofErr w:type="spellStart"/>
            <w:r w:rsidRPr="009E7824">
              <w:t>usluga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održavanja</w:t>
            </w:r>
            <w:proofErr w:type="spellEnd"/>
            <w:r w:rsidRPr="009E7824">
              <w:t xml:space="preserve"> i </w:t>
            </w:r>
            <w:proofErr w:type="spellStart"/>
            <w:r w:rsidRPr="009E7824">
              <w:t>popravaka</w:t>
            </w:r>
            <w:proofErr w:type="spellEnd"/>
          </w:p>
        </w:tc>
        <w:tc>
          <w:tcPr>
            <w:tcW w:w="2192" w:type="dxa"/>
            <w:shd w:val="clear" w:color="auto" w:fill="auto"/>
          </w:tcPr>
          <w:p w:rsidR="00BD5B1A" w:rsidRDefault="00CC2A3D" w:rsidP="00CF6457">
            <w:pPr>
              <w:pStyle w:val="Tijeloteksta"/>
              <w:spacing w:before="7"/>
            </w:pPr>
            <w:proofErr w:type="spellStart"/>
            <w:r w:rsidRPr="009E7824">
              <w:t>Za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kontinuirana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održavanja</w:t>
            </w:r>
            <w:proofErr w:type="spellEnd"/>
            <w:r w:rsidRPr="009E7824">
              <w:t xml:space="preserve"> (</w:t>
            </w:r>
            <w:proofErr w:type="spellStart"/>
            <w:r w:rsidRPr="009E7824">
              <w:t>softwarea</w:t>
            </w:r>
            <w:proofErr w:type="spellEnd"/>
            <w:r w:rsidRPr="009E7824">
              <w:t xml:space="preserve">, </w:t>
            </w:r>
            <w:proofErr w:type="spellStart"/>
            <w:r w:rsidRPr="009E7824">
              <w:t>fotokopirnih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aparata</w:t>
            </w:r>
            <w:proofErr w:type="spellEnd"/>
            <w:r w:rsidRPr="009E7824">
              <w:t xml:space="preserve">, </w:t>
            </w:r>
            <w:proofErr w:type="spellStart"/>
            <w:r w:rsidRPr="009E7824">
              <w:t>sustava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grijanja</w:t>
            </w:r>
            <w:proofErr w:type="spellEnd"/>
            <w:r w:rsidRPr="009E7824">
              <w:t xml:space="preserve">…) </w:t>
            </w:r>
            <w:proofErr w:type="spellStart"/>
            <w:r w:rsidRPr="009E7824">
              <w:t>sklapaju</w:t>
            </w:r>
            <w:proofErr w:type="spellEnd"/>
            <w:r w:rsidRPr="009E7824">
              <w:t xml:space="preserve"> se </w:t>
            </w:r>
            <w:proofErr w:type="spellStart"/>
            <w:r w:rsidRPr="009E7824">
              <w:t>ugovori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po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kojima</w:t>
            </w:r>
            <w:proofErr w:type="spellEnd"/>
            <w:r w:rsidRPr="009E7824">
              <w:t xml:space="preserve"> se ne </w:t>
            </w:r>
            <w:proofErr w:type="spellStart"/>
            <w:r w:rsidRPr="009E7824">
              <w:t>izdaju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narudžbenice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već</w:t>
            </w:r>
            <w:proofErr w:type="spellEnd"/>
            <w:r>
              <w:t xml:space="preserve"> </w:t>
            </w:r>
            <w:r>
              <w:lastRenderedPageBreak/>
              <w:t xml:space="preserve">se </w:t>
            </w:r>
            <w:proofErr w:type="spellStart"/>
            <w:r>
              <w:t>obavljene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  <w:r>
              <w:t xml:space="preserve"> prate </w:t>
            </w:r>
            <w:proofErr w:type="spellStart"/>
            <w:r>
              <w:t>temeljem</w:t>
            </w:r>
            <w:proofErr w:type="spellEnd"/>
            <w:r>
              <w:t xml:space="preserve"> </w:t>
            </w:r>
            <w:proofErr w:type="spellStart"/>
            <w:r>
              <w:t>ovjerenih</w:t>
            </w:r>
            <w:proofErr w:type="spellEnd"/>
            <w:r>
              <w:t xml:space="preserve"> </w:t>
            </w:r>
            <w:proofErr w:type="spellStart"/>
            <w:r>
              <w:t>radnih</w:t>
            </w:r>
            <w:proofErr w:type="spellEnd"/>
            <w:r>
              <w:t xml:space="preserve"> </w:t>
            </w:r>
            <w:proofErr w:type="spellStart"/>
            <w:r>
              <w:t>naloga</w:t>
            </w:r>
            <w:proofErr w:type="spellEnd"/>
            <w:r>
              <w:t xml:space="preserve"> </w:t>
            </w:r>
          </w:p>
          <w:p w:rsidR="00CC2A3D" w:rsidRDefault="00CC2A3D" w:rsidP="00CF6457">
            <w:pPr>
              <w:pStyle w:val="Tijeloteksta"/>
              <w:spacing w:before="7"/>
            </w:pPr>
            <w:proofErr w:type="spellStart"/>
            <w:r w:rsidRPr="009E7824">
              <w:t>Za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održavanja</w:t>
            </w:r>
            <w:proofErr w:type="spellEnd"/>
            <w:r w:rsidRPr="009E7824">
              <w:t xml:space="preserve"> i </w:t>
            </w:r>
            <w:proofErr w:type="spellStart"/>
            <w:r w:rsidRPr="009E7824">
              <w:t>popravke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uslijed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kvarova</w:t>
            </w:r>
            <w:proofErr w:type="spellEnd"/>
            <w:r w:rsidRPr="009E7824">
              <w:t xml:space="preserve"> ne </w:t>
            </w:r>
            <w:proofErr w:type="spellStart"/>
            <w:r w:rsidRPr="009E7824">
              <w:t>sklapaju</w:t>
            </w:r>
            <w:proofErr w:type="spellEnd"/>
            <w:r w:rsidRPr="009E7824">
              <w:t xml:space="preserve"> se </w:t>
            </w:r>
          </w:p>
          <w:p w:rsidR="00CC2A3D" w:rsidRDefault="00CC2A3D" w:rsidP="00CF6457">
            <w:pPr>
              <w:pStyle w:val="Tijeloteksta"/>
              <w:spacing w:before="7"/>
            </w:pPr>
            <w:proofErr w:type="spellStart"/>
            <w:r w:rsidRPr="009E7824">
              <w:t>ugovori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nego</w:t>
            </w:r>
            <w:proofErr w:type="spellEnd"/>
            <w:r w:rsidRPr="009E7824">
              <w:t xml:space="preserve"> se </w:t>
            </w:r>
            <w:proofErr w:type="spellStart"/>
            <w:r w:rsidRPr="009E7824">
              <w:t>po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utvrđivanju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kvara</w:t>
            </w:r>
            <w:proofErr w:type="spellEnd"/>
            <w:r w:rsidRPr="009E7824">
              <w:t xml:space="preserve"> i </w:t>
            </w:r>
            <w:proofErr w:type="spellStart"/>
            <w:r w:rsidRPr="009E7824">
              <w:t>posla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koji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isporučitelj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usluge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treba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obaviti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ovjerom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radnog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naloga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ili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drugog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izvještaja</w:t>
            </w:r>
            <w:proofErr w:type="spellEnd"/>
            <w:r w:rsidRPr="009E7824">
              <w:t xml:space="preserve"> o </w:t>
            </w:r>
            <w:proofErr w:type="spellStart"/>
            <w:r w:rsidRPr="009E7824">
              <w:t>obavljenoj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usluzi</w:t>
            </w:r>
            <w:proofErr w:type="spellEnd"/>
          </w:p>
          <w:p w:rsidR="00CC2A3D" w:rsidRPr="00CF6457" w:rsidRDefault="00CC2A3D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9E7824">
              <w:t>potvrđuje</w:t>
            </w:r>
            <w:proofErr w:type="spellEnd"/>
            <w:proofErr w:type="gramEnd"/>
            <w:r w:rsidRPr="009E7824">
              <w:t xml:space="preserve"> da </w:t>
            </w:r>
            <w:proofErr w:type="spellStart"/>
            <w:r w:rsidRPr="009E7824">
              <w:t>obavljena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usluga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odgovara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fakturiranoj</w:t>
            </w:r>
            <w:proofErr w:type="spellEnd"/>
            <w:r w:rsidRPr="009E7824">
              <w:t xml:space="preserve">. </w:t>
            </w:r>
            <w:proofErr w:type="spellStart"/>
            <w:r w:rsidRPr="009E7824">
              <w:t>Kod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većih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popravaka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isporučitelj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po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obavljenom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uvidu</w:t>
            </w:r>
            <w:proofErr w:type="spellEnd"/>
            <w:r w:rsidRPr="009E7824">
              <w:t xml:space="preserve"> u </w:t>
            </w:r>
            <w:proofErr w:type="spellStart"/>
            <w:r w:rsidRPr="009E7824">
              <w:t>stanje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daje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ponudu</w:t>
            </w:r>
            <w:proofErr w:type="spellEnd"/>
            <w:r w:rsidRPr="009E7824">
              <w:t xml:space="preserve">. U tom </w:t>
            </w:r>
            <w:proofErr w:type="spellStart"/>
            <w:r w:rsidRPr="009E7824">
              <w:t>slučaju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prihvaćena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ponuda</w:t>
            </w:r>
            <w:proofErr w:type="spellEnd"/>
            <w:r w:rsidRPr="009E7824">
              <w:t xml:space="preserve"> je </w:t>
            </w:r>
            <w:proofErr w:type="spellStart"/>
            <w:r w:rsidRPr="009E7824">
              <w:t>kao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potpisani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ugovor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ili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izdana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narudžbenica</w:t>
            </w:r>
            <w:proofErr w:type="spellEnd"/>
            <w:r w:rsidRPr="009E7824">
              <w:t>.</w:t>
            </w:r>
          </w:p>
        </w:tc>
        <w:tc>
          <w:tcPr>
            <w:tcW w:w="1862" w:type="dxa"/>
            <w:shd w:val="clear" w:color="auto" w:fill="auto"/>
          </w:tcPr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BD5B1A" w:rsidRPr="00CF6457" w:rsidRDefault="00CC2A3D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6457">
              <w:rPr>
                <w:rFonts w:ascii="Arial" w:hAnsi="Arial" w:cs="Arial"/>
                <w:sz w:val="20"/>
                <w:szCs w:val="20"/>
              </w:rPr>
              <w:t>tajnik</w:t>
            </w:r>
            <w:proofErr w:type="spellEnd"/>
          </w:p>
        </w:tc>
        <w:tc>
          <w:tcPr>
            <w:tcW w:w="2027" w:type="dxa"/>
            <w:shd w:val="clear" w:color="auto" w:fill="auto"/>
          </w:tcPr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BD5B1A" w:rsidRPr="00CF6457" w:rsidRDefault="00CC2A3D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6457">
              <w:rPr>
                <w:rFonts w:ascii="Arial" w:hAnsi="Arial" w:cs="Arial"/>
                <w:sz w:val="20"/>
                <w:szCs w:val="20"/>
              </w:rPr>
              <w:t>Godišnje</w:t>
            </w:r>
            <w:proofErr w:type="spellEnd"/>
            <w:r w:rsidRPr="00CF64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20"/>
                <w:szCs w:val="20"/>
              </w:rPr>
              <w:t>ili</w:t>
            </w:r>
            <w:proofErr w:type="spellEnd"/>
            <w:r w:rsidRPr="00CF64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20"/>
                <w:szCs w:val="20"/>
              </w:rPr>
              <w:t>ovisno</w:t>
            </w:r>
            <w:proofErr w:type="spellEnd"/>
            <w:r w:rsidRPr="00CF6457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CF6457">
              <w:rPr>
                <w:rFonts w:ascii="Arial" w:hAnsi="Arial" w:cs="Arial"/>
                <w:sz w:val="20"/>
                <w:szCs w:val="20"/>
              </w:rPr>
              <w:t>nastanku</w:t>
            </w:r>
            <w:proofErr w:type="spellEnd"/>
            <w:r w:rsidRPr="00CF64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20"/>
                <w:szCs w:val="20"/>
              </w:rPr>
              <w:t>potrebe</w:t>
            </w:r>
            <w:proofErr w:type="spellEnd"/>
          </w:p>
        </w:tc>
        <w:tc>
          <w:tcPr>
            <w:tcW w:w="2027" w:type="dxa"/>
            <w:shd w:val="clear" w:color="auto" w:fill="auto"/>
          </w:tcPr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A2000F" w:rsidRPr="00CF6457" w:rsidRDefault="00A2000F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  <w:p w:rsidR="00BD5B1A" w:rsidRPr="00CF6457" w:rsidRDefault="00CC2A3D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6457">
              <w:rPr>
                <w:rFonts w:ascii="Arial" w:hAnsi="Arial" w:cs="Arial"/>
                <w:sz w:val="20"/>
                <w:szCs w:val="20"/>
              </w:rPr>
              <w:t>Ugovor</w:t>
            </w:r>
            <w:proofErr w:type="spellEnd"/>
            <w:r w:rsidRPr="00CF6457">
              <w:rPr>
                <w:rFonts w:ascii="Arial" w:hAnsi="Arial" w:cs="Arial"/>
                <w:sz w:val="20"/>
                <w:szCs w:val="20"/>
              </w:rPr>
              <w:t xml:space="preserve"> i/</w:t>
            </w:r>
            <w:proofErr w:type="spellStart"/>
            <w:r w:rsidRPr="00CF6457">
              <w:rPr>
                <w:rFonts w:ascii="Arial" w:hAnsi="Arial" w:cs="Arial"/>
                <w:sz w:val="20"/>
                <w:szCs w:val="20"/>
              </w:rPr>
              <w:t>ili</w:t>
            </w:r>
            <w:proofErr w:type="spellEnd"/>
            <w:r w:rsidRPr="00CF64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20"/>
                <w:szCs w:val="20"/>
              </w:rPr>
              <w:t>radni</w:t>
            </w:r>
            <w:proofErr w:type="spellEnd"/>
            <w:r w:rsidRPr="00CF64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6457">
              <w:rPr>
                <w:rFonts w:ascii="Arial" w:hAnsi="Arial" w:cs="Arial"/>
                <w:sz w:val="20"/>
                <w:szCs w:val="20"/>
              </w:rPr>
              <w:t>nalog</w:t>
            </w:r>
            <w:proofErr w:type="spellEnd"/>
          </w:p>
        </w:tc>
      </w:tr>
      <w:tr w:rsidR="00CF6457" w:rsidRPr="00CF6457" w:rsidTr="00CF6457">
        <w:tc>
          <w:tcPr>
            <w:tcW w:w="2027" w:type="dxa"/>
            <w:shd w:val="clear" w:color="auto" w:fill="auto"/>
          </w:tcPr>
          <w:p w:rsidR="00DA73FF" w:rsidRPr="009E7824" w:rsidRDefault="00DA73FF" w:rsidP="00CF6457">
            <w:pPr>
              <w:pStyle w:val="Tijeloteksta"/>
              <w:spacing w:before="7"/>
            </w:pPr>
            <w:proofErr w:type="spellStart"/>
            <w:r w:rsidRPr="009E7824">
              <w:lastRenderedPageBreak/>
              <w:t>Iniciranje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nabave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materijala</w:t>
            </w:r>
            <w:proofErr w:type="spellEnd"/>
            <w:r w:rsidRPr="009E7824">
              <w:t xml:space="preserve"> i </w:t>
            </w:r>
            <w:proofErr w:type="spellStart"/>
            <w:r w:rsidRPr="009E7824">
              <w:t>opreme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za</w:t>
            </w:r>
            <w:proofErr w:type="spellEnd"/>
            <w:r w:rsidRPr="009E7824">
              <w:t xml:space="preserve"> rad</w:t>
            </w:r>
          </w:p>
        </w:tc>
        <w:tc>
          <w:tcPr>
            <w:tcW w:w="2192" w:type="dxa"/>
            <w:shd w:val="clear" w:color="auto" w:fill="auto"/>
          </w:tcPr>
          <w:p w:rsidR="00DA73FF" w:rsidRPr="009E7824" w:rsidRDefault="00DA73FF" w:rsidP="00CF6457">
            <w:pPr>
              <w:pStyle w:val="Tijeloteksta"/>
              <w:spacing w:before="7"/>
            </w:pPr>
            <w:proofErr w:type="spellStart"/>
            <w:r w:rsidRPr="009E7824">
              <w:t>Popunjavanje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narudžbenice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ili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prihvaćanje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ponude</w:t>
            </w:r>
            <w:proofErr w:type="spellEnd"/>
          </w:p>
        </w:tc>
        <w:tc>
          <w:tcPr>
            <w:tcW w:w="1862" w:type="dxa"/>
            <w:shd w:val="clear" w:color="auto" w:fill="auto"/>
          </w:tcPr>
          <w:p w:rsidR="00DA73FF" w:rsidRPr="00CF6457" w:rsidRDefault="00DA73FF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7824">
              <w:t>zaposlenik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ili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voditelj</w:t>
            </w:r>
            <w:proofErr w:type="spellEnd"/>
          </w:p>
        </w:tc>
        <w:tc>
          <w:tcPr>
            <w:tcW w:w="2027" w:type="dxa"/>
            <w:shd w:val="clear" w:color="auto" w:fill="auto"/>
          </w:tcPr>
          <w:p w:rsidR="00DA73FF" w:rsidRPr="00CF6457" w:rsidRDefault="00DA73FF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6457">
              <w:rPr>
                <w:rFonts w:ascii="Arial" w:hAnsi="Arial" w:cs="Arial"/>
                <w:sz w:val="20"/>
                <w:szCs w:val="20"/>
              </w:rPr>
              <w:t>mjesečno</w:t>
            </w:r>
            <w:proofErr w:type="spellEnd"/>
          </w:p>
        </w:tc>
        <w:tc>
          <w:tcPr>
            <w:tcW w:w="2027" w:type="dxa"/>
            <w:shd w:val="clear" w:color="auto" w:fill="auto"/>
          </w:tcPr>
          <w:p w:rsidR="00DA73FF" w:rsidRPr="00CF6457" w:rsidRDefault="00DA73FF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7824">
              <w:t>ugovor</w:t>
            </w:r>
            <w:proofErr w:type="spellEnd"/>
            <w:r w:rsidRPr="009E7824">
              <w:t xml:space="preserve"> i/</w:t>
            </w:r>
            <w:proofErr w:type="spellStart"/>
            <w:r w:rsidRPr="009E7824">
              <w:t>ili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narudžbenica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ili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ponuda</w:t>
            </w:r>
            <w:proofErr w:type="spellEnd"/>
            <w:r w:rsidRPr="009E7824">
              <w:t xml:space="preserve"> i </w:t>
            </w:r>
            <w:proofErr w:type="spellStart"/>
            <w:r w:rsidRPr="009E7824">
              <w:t>drugo</w:t>
            </w:r>
            <w:proofErr w:type="spellEnd"/>
          </w:p>
        </w:tc>
      </w:tr>
      <w:tr w:rsidR="00CF6457" w:rsidRPr="00CF6457" w:rsidTr="00CF6457">
        <w:tc>
          <w:tcPr>
            <w:tcW w:w="2027" w:type="dxa"/>
            <w:shd w:val="clear" w:color="auto" w:fill="auto"/>
          </w:tcPr>
          <w:p w:rsidR="00DA73FF" w:rsidRPr="009E7824" w:rsidRDefault="00DA73FF" w:rsidP="00CF6457">
            <w:pPr>
              <w:pStyle w:val="Tijeloteksta"/>
              <w:spacing w:before="7"/>
            </w:pPr>
            <w:proofErr w:type="spellStart"/>
            <w:r w:rsidRPr="009E7824">
              <w:t>Odobrenje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nabave</w:t>
            </w:r>
            <w:proofErr w:type="spellEnd"/>
            <w:r w:rsidRPr="009E7824">
              <w:t xml:space="preserve"> – </w:t>
            </w:r>
            <w:proofErr w:type="spellStart"/>
            <w:r w:rsidRPr="009E7824">
              <w:t>provjera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zakonitosti</w:t>
            </w:r>
            <w:proofErr w:type="spellEnd"/>
            <w:r w:rsidRPr="009E7824">
              <w:t xml:space="preserve"> s </w:t>
            </w:r>
            <w:proofErr w:type="spellStart"/>
            <w:r w:rsidRPr="009E7824">
              <w:t>obzirom</w:t>
            </w:r>
            <w:proofErr w:type="spellEnd"/>
            <w:r w:rsidRPr="009E7824">
              <w:t xml:space="preserve"> na </w:t>
            </w:r>
            <w:proofErr w:type="spellStart"/>
            <w:r w:rsidRPr="009E7824">
              <w:t>financijski</w:t>
            </w:r>
            <w:proofErr w:type="spellEnd"/>
            <w:r w:rsidRPr="009E7824">
              <w:t xml:space="preserve"> plan</w:t>
            </w:r>
          </w:p>
        </w:tc>
        <w:tc>
          <w:tcPr>
            <w:tcW w:w="2192" w:type="dxa"/>
            <w:shd w:val="clear" w:color="auto" w:fill="auto"/>
          </w:tcPr>
          <w:p w:rsidR="00DA73FF" w:rsidRPr="00CF6457" w:rsidRDefault="00DA73FF" w:rsidP="00CF6457">
            <w:pPr>
              <w:pStyle w:val="TableParagraph"/>
              <w:spacing w:before="13" w:line="369" w:lineRule="auto"/>
              <w:ind w:left="98" w:right="140"/>
              <w:rPr>
                <w:sz w:val="24"/>
              </w:rPr>
            </w:pPr>
            <w:proofErr w:type="spellStart"/>
            <w:r w:rsidRPr="00CF6457">
              <w:rPr>
                <w:sz w:val="24"/>
              </w:rPr>
              <w:t>Provjera</w:t>
            </w:r>
            <w:proofErr w:type="spellEnd"/>
            <w:r w:rsidRPr="00CF6457">
              <w:rPr>
                <w:sz w:val="24"/>
              </w:rPr>
              <w:t xml:space="preserve"> </w:t>
            </w:r>
            <w:proofErr w:type="spellStart"/>
            <w:r w:rsidRPr="00CF6457">
              <w:rPr>
                <w:sz w:val="24"/>
              </w:rPr>
              <w:t>je</w:t>
            </w:r>
            <w:proofErr w:type="spellEnd"/>
            <w:r w:rsidRPr="00CF6457">
              <w:rPr>
                <w:sz w:val="24"/>
              </w:rPr>
              <w:t xml:space="preserve"> li </w:t>
            </w:r>
            <w:proofErr w:type="spellStart"/>
            <w:r w:rsidRPr="00CF6457">
              <w:rPr>
                <w:sz w:val="24"/>
              </w:rPr>
              <w:t>inicirana</w:t>
            </w:r>
            <w:proofErr w:type="spellEnd"/>
            <w:r w:rsidRPr="00CF6457">
              <w:rPr>
                <w:sz w:val="24"/>
              </w:rPr>
              <w:t xml:space="preserve"> </w:t>
            </w:r>
            <w:proofErr w:type="spellStart"/>
            <w:r w:rsidRPr="00CF6457">
              <w:rPr>
                <w:sz w:val="24"/>
              </w:rPr>
              <w:t>nabava</w:t>
            </w:r>
            <w:proofErr w:type="spellEnd"/>
            <w:r w:rsidRPr="00CF6457">
              <w:rPr>
                <w:sz w:val="24"/>
              </w:rPr>
              <w:t xml:space="preserve"> u </w:t>
            </w:r>
            <w:proofErr w:type="spellStart"/>
            <w:r w:rsidRPr="00CF6457">
              <w:rPr>
                <w:sz w:val="24"/>
              </w:rPr>
              <w:t>skladu</w:t>
            </w:r>
            <w:proofErr w:type="spellEnd"/>
            <w:r w:rsidRPr="00CF6457">
              <w:rPr>
                <w:sz w:val="24"/>
              </w:rPr>
              <w:t xml:space="preserve"> s </w:t>
            </w:r>
            <w:proofErr w:type="spellStart"/>
            <w:r w:rsidRPr="00CF6457">
              <w:rPr>
                <w:sz w:val="24"/>
              </w:rPr>
              <w:t>financijskim</w:t>
            </w:r>
            <w:proofErr w:type="spellEnd"/>
            <w:r w:rsidRPr="00CF6457">
              <w:rPr>
                <w:sz w:val="24"/>
              </w:rPr>
              <w:t xml:space="preserve"> </w:t>
            </w:r>
            <w:proofErr w:type="spellStart"/>
            <w:r w:rsidRPr="00CF6457">
              <w:rPr>
                <w:sz w:val="24"/>
              </w:rPr>
              <w:t>planom</w:t>
            </w:r>
            <w:proofErr w:type="spellEnd"/>
            <w:r w:rsidRPr="00CF6457">
              <w:rPr>
                <w:sz w:val="24"/>
              </w:rPr>
              <w:t xml:space="preserve"> i </w:t>
            </w:r>
            <w:proofErr w:type="spellStart"/>
            <w:r w:rsidRPr="00CF6457">
              <w:rPr>
                <w:sz w:val="24"/>
              </w:rPr>
              <w:t>planom</w:t>
            </w:r>
            <w:proofErr w:type="spellEnd"/>
            <w:r w:rsidRPr="00CF6457">
              <w:rPr>
                <w:spacing w:val="-3"/>
                <w:sz w:val="24"/>
              </w:rPr>
              <w:t xml:space="preserve"> </w:t>
            </w:r>
            <w:proofErr w:type="spellStart"/>
            <w:r w:rsidRPr="00CF6457">
              <w:rPr>
                <w:sz w:val="24"/>
              </w:rPr>
              <w:t>nabave</w:t>
            </w:r>
            <w:proofErr w:type="spellEnd"/>
          </w:p>
          <w:p w:rsidR="00DA73FF" w:rsidRPr="009E7824" w:rsidRDefault="00DA73FF" w:rsidP="00CF6457">
            <w:pPr>
              <w:pStyle w:val="Tijeloteksta"/>
              <w:spacing w:before="7"/>
            </w:pPr>
            <w:r w:rsidRPr="009E7824">
              <w:t xml:space="preserve">U </w:t>
            </w:r>
            <w:proofErr w:type="spellStart"/>
            <w:r w:rsidRPr="009E7824">
              <w:t>slučaju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postupka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javne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nabave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dodatno</w:t>
            </w:r>
            <w:proofErr w:type="spellEnd"/>
            <w:r w:rsidRPr="009E7824">
              <w:t xml:space="preserve"> se </w:t>
            </w:r>
            <w:proofErr w:type="spellStart"/>
            <w:r w:rsidRPr="009E7824">
              <w:t>provjerava</w:t>
            </w:r>
            <w:proofErr w:type="spellEnd"/>
            <w:r w:rsidRPr="009E7824">
              <w:t xml:space="preserve"> i </w:t>
            </w:r>
            <w:proofErr w:type="spellStart"/>
            <w:r w:rsidRPr="009E7824">
              <w:t>je</w:t>
            </w:r>
            <w:proofErr w:type="spellEnd"/>
            <w:r w:rsidRPr="009E7824">
              <w:t xml:space="preserve"> li </w:t>
            </w:r>
            <w:proofErr w:type="spellStart"/>
            <w:r w:rsidRPr="009E7824">
              <w:t>tehnička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specifikacija</w:t>
            </w:r>
            <w:proofErr w:type="spellEnd"/>
            <w:r w:rsidRPr="009E7824">
              <w:t xml:space="preserve"> </w:t>
            </w:r>
            <w:r w:rsidR="00195B6B">
              <w:t xml:space="preserve">i </w:t>
            </w:r>
            <w:proofErr w:type="spellStart"/>
            <w:r w:rsidR="00195B6B" w:rsidRPr="009E7824">
              <w:lastRenderedPageBreak/>
              <w:t>dokumentacija</w:t>
            </w:r>
            <w:proofErr w:type="spellEnd"/>
            <w:r w:rsidR="00195B6B" w:rsidRPr="009E7824">
              <w:t xml:space="preserve"> </w:t>
            </w:r>
            <w:proofErr w:type="spellStart"/>
            <w:r w:rsidR="00195B6B" w:rsidRPr="009E7824">
              <w:t>za</w:t>
            </w:r>
            <w:proofErr w:type="spellEnd"/>
            <w:r w:rsidR="00195B6B" w:rsidRPr="009E7824">
              <w:t xml:space="preserve"> </w:t>
            </w:r>
            <w:proofErr w:type="spellStart"/>
            <w:r w:rsidR="00195B6B" w:rsidRPr="009E7824">
              <w:t>nadmetanje</w:t>
            </w:r>
            <w:proofErr w:type="spellEnd"/>
            <w:r w:rsidR="00195B6B" w:rsidRPr="009E7824">
              <w:t xml:space="preserve"> u </w:t>
            </w:r>
            <w:proofErr w:type="spellStart"/>
            <w:r w:rsidR="00195B6B" w:rsidRPr="009E7824">
              <w:t>skladu</w:t>
            </w:r>
            <w:proofErr w:type="spellEnd"/>
            <w:r w:rsidR="00195B6B" w:rsidRPr="009E7824">
              <w:t xml:space="preserve"> s </w:t>
            </w:r>
            <w:proofErr w:type="spellStart"/>
            <w:r w:rsidR="00195B6B" w:rsidRPr="009E7824">
              <w:t>propisima</w:t>
            </w:r>
            <w:proofErr w:type="spellEnd"/>
            <w:r w:rsidR="00195B6B" w:rsidRPr="009E7824">
              <w:t xml:space="preserve"> o </w:t>
            </w:r>
            <w:proofErr w:type="spellStart"/>
            <w:r w:rsidR="00195B6B" w:rsidRPr="009E7824">
              <w:t>javnoj</w:t>
            </w:r>
            <w:proofErr w:type="spellEnd"/>
            <w:r w:rsidR="00195B6B" w:rsidRPr="009E7824">
              <w:t xml:space="preserve"> </w:t>
            </w:r>
            <w:proofErr w:type="spellStart"/>
            <w:r w:rsidR="00195B6B" w:rsidRPr="009E7824">
              <w:t>nabavi</w:t>
            </w:r>
            <w:proofErr w:type="spellEnd"/>
          </w:p>
        </w:tc>
        <w:tc>
          <w:tcPr>
            <w:tcW w:w="1862" w:type="dxa"/>
            <w:shd w:val="clear" w:color="auto" w:fill="auto"/>
          </w:tcPr>
          <w:p w:rsidR="00DA73FF" w:rsidRPr="00CF6457" w:rsidRDefault="00DA73FF" w:rsidP="00CF6457">
            <w:pPr>
              <w:pStyle w:val="TableParagraph"/>
              <w:numPr>
                <w:ilvl w:val="0"/>
                <w:numId w:val="15"/>
              </w:numPr>
              <w:spacing w:line="360" w:lineRule="auto"/>
              <w:ind w:right="99"/>
              <w:rPr>
                <w:sz w:val="24"/>
              </w:rPr>
            </w:pPr>
            <w:proofErr w:type="spellStart"/>
            <w:r w:rsidRPr="00CF6457">
              <w:rPr>
                <w:sz w:val="24"/>
              </w:rPr>
              <w:lastRenderedPageBreak/>
              <w:t>računovođa</w:t>
            </w:r>
            <w:proofErr w:type="spellEnd"/>
          </w:p>
          <w:p w:rsidR="00DA73FF" w:rsidRPr="00CF6457" w:rsidRDefault="00DA73FF" w:rsidP="00CF6457">
            <w:pPr>
              <w:pStyle w:val="TableParagraph"/>
              <w:spacing w:line="360" w:lineRule="auto"/>
              <w:ind w:left="100" w:right="99"/>
              <w:rPr>
                <w:sz w:val="24"/>
              </w:rPr>
            </w:pPr>
          </w:p>
          <w:p w:rsidR="00DA73FF" w:rsidRPr="00CF6457" w:rsidRDefault="00DA73FF" w:rsidP="00CF6457">
            <w:pPr>
              <w:pStyle w:val="TableParagraph"/>
              <w:numPr>
                <w:ilvl w:val="0"/>
                <w:numId w:val="15"/>
              </w:numPr>
              <w:spacing w:line="360" w:lineRule="auto"/>
              <w:ind w:right="99"/>
              <w:rPr>
                <w:sz w:val="24"/>
              </w:rPr>
            </w:pPr>
            <w:proofErr w:type="spellStart"/>
            <w:r w:rsidRPr="00CF6457">
              <w:rPr>
                <w:sz w:val="24"/>
              </w:rPr>
              <w:t>tajnik</w:t>
            </w:r>
            <w:proofErr w:type="spellEnd"/>
            <w:r w:rsidRPr="00CF6457">
              <w:rPr>
                <w:sz w:val="24"/>
              </w:rPr>
              <w:t xml:space="preserve"> (</w:t>
            </w:r>
            <w:proofErr w:type="spellStart"/>
            <w:r w:rsidRPr="00CF6457">
              <w:rPr>
                <w:sz w:val="24"/>
              </w:rPr>
              <w:t>ako</w:t>
            </w:r>
            <w:proofErr w:type="spellEnd"/>
            <w:r w:rsidRPr="00CF6457">
              <w:rPr>
                <w:sz w:val="24"/>
              </w:rPr>
              <w:t xml:space="preserve"> je </w:t>
            </w:r>
            <w:proofErr w:type="spellStart"/>
            <w:r w:rsidRPr="00CF6457">
              <w:rPr>
                <w:sz w:val="24"/>
              </w:rPr>
              <w:t>tajnik</w:t>
            </w:r>
            <w:proofErr w:type="spellEnd"/>
            <w:r w:rsidRPr="00CF6457">
              <w:rPr>
                <w:sz w:val="24"/>
              </w:rPr>
              <w:t xml:space="preserve"> </w:t>
            </w:r>
            <w:proofErr w:type="spellStart"/>
            <w:r w:rsidRPr="00CF6457">
              <w:rPr>
                <w:sz w:val="24"/>
              </w:rPr>
              <w:t>pripremao</w:t>
            </w:r>
            <w:proofErr w:type="spellEnd"/>
            <w:r w:rsidRPr="00CF6457">
              <w:rPr>
                <w:sz w:val="24"/>
              </w:rPr>
              <w:t xml:space="preserve"> </w:t>
            </w:r>
            <w:proofErr w:type="spellStart"/>
            <w:r w:rsidRPr="00CF6457">
              <w:rPr>
                <w:sz w:val="24"/>
              </w:rPr>
              <w:t>dokumentaciju</w:t>
            </w:r>
            <w:proofErr w:type="spellEnd"/>
            <w:r w:rsidRPr="00CF6457">
              <w:rPr>
                <w:sz w:val="24"/>
              </w:rPr>
              <w:t xml:space="preserve"> </w:t>
            </w:r>
            <w:proofErr w:type="spellStart"/>
            <w:r w:rsidRPr="00CF6457">
              <w:rPr>
                <w:sz w:val="24"/>
              </w:rPr>
              <w:t>za</w:t>
            </w:r>
            <w:proofErr w:type="spellEnd"/>
            <w:r w:rsidRPr="00CF6457">
              <w:rPr>
                <w:sz w:val="24"/>
              </w:rPr>
              <w:t xml:space="preserve"> </w:t>
            </w:r>
            <w:proofErr w:type="spellStart"/>
            <w:r w:rsidRPr="00CF6457">
              <w:rPr>
                <w:sz w:val="24"/>
              </w:rPr>
              <w:t>nadmetanje</w:t>
            </w:r>
            <w:proofErr w:type="spellEnd"/>
            <w:r w:rsidRPr="00CF6457">
              <w:rPr>
                <w:sz w:val="24"/>
              </w:rPr>
              <w:t xml:space="preserve"> </w:t>
            </w:r>
            <w:proofErr w:type="spellStart"/>
            <w:r w:rsidRPr="00CF6457">
              <w:rPr>
                <w:sz w:val="24"/>
              </w:rPr>
              <w:t>tada</w:t>
            </w:r>
            <w:proofErr w:type="spellEnd"/>
          </w:p>
          <w:p w:rsidR="00DA73FF" w:rsidRPr="00CF6457" w:rsidRDefault="00DA73FF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7824">
              <w:t>ovu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kontrolu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obavlja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čelnik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ili</w:t>
            </w:r>
            <w:proofErr w:type="spellEnd"/>
            <w:r w:rsidRPr="009E7824">
              <w:t xml:space="preserve"> </w:t>
            </w:r>
            <w:proofErr w:type="spellStart"/>
            <w:r w:rsidRPr="009E7824">
              <w:lastRenderedPageBreak/>
              <w:t>osoba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koju</w:t>
            </w:r>
            <w:proofErr w:type="spellEnd"/>
            <w:r w:rsidRPr="009E7824">
              <w:t xml:space="preserve"> on </w:t>
            </w:r>
            <w:proofErr w:type="spellStart"/>
            <w:r w:rsidRPr="009E7824">
              <w:t>ovlasti</w:t>
            </w:r>
            <w:proofErr w:type="spellEnd"/>
            <w:r w:rsidRPr="009E7824">
              <w:t>)</w:t>
            </w:r>
          </w:p>
        </w:tc>
        <w:tc>
          <w:tcPr>
            <w:tcW w:w="2027" w:type="dxa"/>
            <w:shd w:val="clear" w:color="auto" w:fill="auto"/>
          </w:tcPr>
          <w:p w:rsidR="00DA73FF" w:rsidRPr="00CF6457" w:rsidRDefault="002B5679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7824">
              <w:lastRenderedPageBreak/>
              <w:t>po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primljenim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prijedlozima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ugovora</w:t>
            </w:r>
            <w:proofErr w:type="spellEnd"/>
            <w:r w:rsidRPr="009E7824">
              <w:t xml:space="preserve">, </w:t>
            </w:r>
            <w:proofErr w:type="spellStart"/>
            <w:r w:rsidRPr="009E7824">
              <w:t>narudžbenica</w:t>
            </w:r>
            <w:proofErr w:type="spellEnd"/>
            <w:r w:rsidRPr="009E7824">
              <w:t xml:space="preserve">, </w:t>
            </w:r>
            <w:proofErr w:type="spellStart"/>
            <w:r w:rsidRPr="009E7824">
              <w:t>ponuda</w:t>
            </w:r>
            <w:proofErr w:type="spellEnd"/>
          </w:p>
        </w:tc>
        <w:tc>
          <w:tcPr>
            <w:tcW w:w="2027" w:type="dxa"/>
            <w:shd w:val="clear" w:color="auto" w:fill="auto"/>
          </w:tcPr>
          <w:p w:rsidR="00DA73FF" w:rsidRPr="00CF6457" w:rsidRDefault="002B5679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7824">
              <w:t>ugovor</w:t>
            </w:r>
            <w:proofErr w:type="spellEnd"/>
            <w:r w:rsidRPr="009E7824">
              <w:t xml:space="preserve"> i/</w:t>
            </w:r>
            <w:proofErr w:type="spellStart"/>
            <w:r w:rsidRPr="009E7824">
              <w:t>ili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narudžbenica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ili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ponuda</w:t>
            </w:r>
            <w:proofErr w:type="spellEnd"/>
            <w:r w:rsidRPr="009E7824">
              <w:t xml:space="preserve"> i </w:t>
            </w:r>
            <w:proofErr w:type="spellStart"/>
            <w:r w:rsidRPr="009E7824">
              <w:t>drugo</w:t>
            </w:r>
            <w:proofErr w:type="spellEnd"/>
          </w:p>
        </w:tc>
      </w:tr>
      <w:tr w:rsidR="00CF6457" w:rsidRPr="00CF6457" w:rsidTr="00CF6457">
        <w:tc>
          <w:tcPr>
            <w:tcW w:w="2027" w:type="dxa"/>
            <w:shd w:val="clear" w:color="auto" w:fill="auto"/>
          </w:tcPr>
          <w:p w:rsidR="00DA73FF" w:rsidRPr="009E7824" w:rsidRDefault="00195B6B" w:rsidP="00CF6457">
            <w:pPr>
              <w:pStyle w:val="Tijeloteksta"/>
              <w:spacing w:before="7"/>
            </w:pPr>
            <w:proofErr w:type="spellStart"/>
            <w:r w:rsidRPr="009E7824">
              <w:lastRenderedPageBreak/>
              <w:t>Odobrenje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nabave</w:t>
            </w:r>
            <w:proofErr w:type="spellEnd"/>
            <w:r w:rsidRPr="009E7824">
              <w:t xml:space="preserve"> (</w:t>
            </w:r>
            <w:proofErr w:type="spellStart"/>
            <w:r w:rsidRPr="009E7824">
              <w:t>sklapanja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ugovora</w:t>
            </w:r>
            <w:proofErr w:type="spellEnd"/>
            <w:r w:rsidRPr="009E7824">
              <w:t xml:space="preserve">, </w:t>
            </w:r>
            <w:proofErr w:type="spellStart"/>
            <w:r w:rsidRPr="009E7824">
              <w:t>narudžbenice</w:t>
            </w:r>
            <w:proofErr w:type="spellEnd"/>
            <w:r w:rsidRPr="009E7824">
              <w:t xml:space="preserve">, </w:t>
            </w:r>
            <w:proofErr w:type="spellStart"/>
            <w:r w:rsidRPr="009E7824">
              <w:t>prihvaćanja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ponude</w:t>
            </w:r>
            <w:proofErr w:type="spellEnd"/>
            <w:r w:rsidRPr="009E7824">
              <w:t>)</w:t>
            </w:r>
          </w:p>
        </w:tc>
        <w:tc>
          <w:tcPr>
            <w:tcW w:w="2192" w:type="dxa"/>
            <w:shd w:val="clear" w:color="auto" w:fill="auto"/>
          </w:tcPr>
          <w:p w:rsidR="00DA73FF" w:rsidRPr="009E7824" w:rsidRDefault="00195B6B" w:rsidP="00CF6457">
            <w:pPr>
              <w:pStyle w:val="Tijeloteksta"/>
              <w:spacing w:before="7"/>
            </w:pPr>
            <w:proofErr w:type="spellStart"/>
            <w:r w:rsidRPr="009E7824">
              <w:t>Potpis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čelnika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ili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osobe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koju</w:t>
            </w:r>
            <w:proofErr w:type="spellEnd"/>
            <w:r w:rsidRPr="009E7824">
              <w:t xml:space="preserve"> on </w:t>
            </w:r>
            <w:proofErr w:type="spellStart"/>
            <w:r w:rsidRPr="009E7824">
              <w:t>ovlasti</w:t>
            </w:r>
            <w:proofErr w:type="spellEnd"/>
            <w:r w:rsidRPr="009E7824">
              <w:t xml:space="preserve">, a </w:t>
            </w:r>
            <w:proofErr w:type="spellStart"/>
            <w:r w:rsidRPr="009E7824">
              <w:t>kojim</w:t>
            </w:r>
            <w:proofErr w:type="spellEnd"/>
            <w:r w:rsidRPr="009E7824">
              <w:t xml:space="preserve"> se </w:t>
            </w:r>
            <w:proofErr w:type="spellStart"/>
            <w:r w:rsidRPr="009E7824">
              <w:t>odobrava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inicirana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nabava</w:t>
            </w:r>
            <w:proofErr w:type="spellEnd"/>
          </w:p>
        </w:tc>
        <w:tc>
          <w:tcPr>
            <w:tcW w:w="1862" w:type="dxa"/>
            <w:shd w:val="clear" w:color="auto" w:fill="auto"/>
          </w:tcPr>
          <w:p w:rsidR="00DA73FF" w:rsidRPr="00CF6457" w:rsidRDefault="00195B6B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7824">
              <w:t>čelnik</w:t>
            </w:r>
            <w:proofErr w:type="spellEnd"/>
            <w:r w:rsidRPr="009E7824">
              <w:t xml:space="preserve">, a </w:t>
            </w:r>
            <w:proofErr w:type="spellStart"/>
            <w:r w:rsidRPr="009E7824">
              <w:t>po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ovlaštenju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tajnik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za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materijal</w:t>
            </w:r>
            <w:proofErr w:type="spellEnd"/>
            <w:r w:rsidRPr="009E7824">
              <w:t xml:space="preserve"> i </w:t>
            </w:r>
            <w:proofErr w:type="spellStart"/>
            <w:r w:rsidRPr="009E7824">
              <w:t>usluge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održavanja</w:t>
            </w:r>
            <w:proofErr w:type="spellEnd"/>
            <w:r w:rsidRPr="009E7824">
              <w:t xml:space="preserve"> i </w:t>
            </w:r>
            <w:proofErr w:type="spellStart"/>
            <w:r w:rsidRPr="009E7824">
              <w:t>popravaka</w:t>
            </w:r>
            <w:proofErr w:type="spellEnd"/>
            <w:r w:rsidRPr="009E7824">
              <w:t xml:space="preserve">, </w:t>
            </w:r>
            <w:proofErr w:type="spellStart"/>
            <w:r w:rsidRPr="009E7824">
              <w:t>za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opremu</w:t>
            </w:r>
            <w:proofErr w:type="spellEnd"/>
            <w:r w:rsidRPr="009E7824">
              <w:t xml:space="preserve"> i </w:t>
            </w:r>
            <w:proofErr w:type="spellStart"/>
            <w:r w:rsidRPr="009E7824">
              <w:t>materijal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za</w:t>
            </w:r>
            <w:proofErr w:type="spellEnd"/>
            <w:r w:rsidRPr="009E7824">
              <w:t xml:space="preserve"> rad. </w:t>
            </w:r>
            <w:proofErr w:type="spellStart"/>
            <w:r w:rsidRPr="009E7824">
              <w:t>Uz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ovu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proceduru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donosi</w:t>
            </w:r>
            <w:proofErr w:type="spellEnd"/>
            <w:r w:rsidRPr="009E7824">
              <w:t xml:space="preserve"> se </w:t>
            </w:r>
            <w:proofErr w:type="spellStart"/>
            <w:r w:rsidRPr="009E7824">
              <w:t>odluka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kojom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čelnik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ovlašćuje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tajnika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za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odobrenje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nabava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navedenih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vrsta</w:t>
            </w:r>
            <w:proofErr w:type="spellEnd"/>
            <w:r w:rsidRPr="009E7824">
              <w:t xml:space="preserve"> </w:t>
            </w:r>
            <w:proofErr w:type="spellStart"/>
            <w:r w:rsidRPr="009E7824">
              <w:t>rashoda</w:t>
            </w:r>
            <w:proofErr w:type="spellEnd"/>
          </w:p>
        </w:tc>
        <w:tc>
          <w:tcPr>
            <w:tcW w:w="2027" w:type="dxa"/>
            <w:shd w:val="clear" w:color="auto" w:fill="auto"/>
          </w:tcPr>
          <w:p w:rsidR="00DA73FF" w:rsidRPr="00CF6457" w:rsidRDefault="00DA73FF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</w:tcPr>
          <w:p w:rsidR="00DA73FF" w:rsidRPr="00CF6457" w:rsidRDefault="00DA73FF" w:rsidP="00CF6457">
            <w:pPr>
              <w:pStyle w:val="Tijeloteksta"/>
              <w:spacing w:before="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1E10" w:rsidRPr="00D91E10" w:rsidRDefault="00D91E10">
      <w:pPr>
        <w:pStyle w:val="Tijeloteksta"/>
        <w:spacing w:before="7"/>
        <w:rPr>
          <w:rFonts w:ascii="Arial" w:hAnsi="Arial" w:cs="Arial"/>
          <w:sz w:val="20"/>
          <w:szCs w:val="20"/>
        </w:rPr>
      </w:pPr>
    </w:p>
    <w:p w:rsidR="004A013A" w:rsidRPr="00D91E10" w:rsidRDefault="004A013A">
      <w:pPr>
        <w:pStyle w:val="Tijeloteksta"/>
        <w:spacing w:before="7"/>
        <w:rPr>
          <w:rFonts w:ascii="Arial" w:hAnsi="Arial" w:cs="Arial"/>
          <w:sz w:val="20"/>
          <w:szCs w:val="20"/>
        </w:rPr>
      </w:pPr>
    </w:p>
    <w:p w:rsidR="006D157C" w:rsidRDefault="006D157C">
      <w:pPr>
        <w:pStyle w:val="Tijeloteksta"/>
        <w:spacing w:before="1"/>
        <w:rPr>
          <w:sz w:val="23"/>
        </w:rPr>
      </w:pPr>
    </w:p>
    <w:p w:rsidR="003B2297" w:rsidRDefault="003B2297" w:rsidP="003B2297">
      <w:pPr>
        <w:pStyle w:val="Tijeloteksta"/>
        <w:spacing w:before="90" w:line="360" w:lineRule="auto"/>
        <w:ind w:left="218" w:right="739"/>
      </w:pPr>
      <w:r>
        <w:t xml:space="preserve">Ova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objavljena</w:t>
      </w:r>
      <w:proofErr w:type="spellEnd"/>
      <w:r>
        <w:t xml:space="preserve"> je </w:t>
      </w:r>
      <w:proofErr w:type="gramStart"/>
      <w:r>
        <w:t>na</w:t>
      </w:r>
      <w:proofErr w:type="gramEnd"/>
      <w:r>
        <w:t xml:space="preserve">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ploči</w:t>
      </w:r>
      <w:proofErr w:type="spellEnd"/>
      <w:r>
        <w:t xml:space="preserve"> i web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i </w:t>
      </w:r>
      <w:proofErr w:type="spellStart"/>
      <w:r>
        <w:t>stupila</w:t>
      </w:r>
      <w:proofErr w:type="spellEnd"/>
      <w:r>
        <w:t xml:space="preserve"> je na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objave</w:t>
      </w:r>
      <w:proofErr w:type="spellEnd"/>
      <w:r>
        <w:t>.</w:t>
      </w:r>
    </w:p>
    <w:p w:rsidR="003B2297" w:rsidRDefault="003B2297" w:rsidP="003B2297">
      <w:pPr>
        <w:pStyle w:val="Naslov3"/>
        <w:spacing w:before="210"/>
        <w:ind w:right="3447"/>
        <w:rPr>
          <w:b w:val="0"/>
        </w:rPr>
      </w:pPr>
      <w:proofErr w:type="spellStart"/>
      <w:r w:rsidRPr="00C4154F">
        <w:rPr>
          <w:b w:val="0"/>
        </w:rPr>
        <w:t>Ravnatelj</w:t>
      </w:r>
      <w:proofErr w:type="spellEnd"/>
      <w:r w:rsidRPr="00C4154F">
        <w:rPr>
          <w:b w:val="0"/>
        </w:rPr>
        <w:t>:</w:t>
      </w:r>
      <w:r>
        <w:rPr>
          <w:b w:val="0"/>
        </w:rPr>
        <w:t xml:space="preserve"> _________________</w:t>
      </w:r>
    </w:p>
    <w:p w:rsidR="00A2000F" w:rsidRPr="0031492B" w:rsidRDefault="003B2297" w:rsidP="0031492B">
      <w:pPr>
        <w:pStyle w:val="Naslov3"/>
        <w:spacing w:before="210"/>
        <w:ind w:right="3447"/>
        <w:rPr>
          <w:b w:val="0"/>
        </w:rPr>
      </w:pPr>
      <w:r w:rsidRPr="00C4154F">
        <w:rPr>
          <w:b w:val="0"/>
        </w:rPr>
        <w:t xml:space="preserve">Luka </w:t>
      </w:r>
      <w:proofErr w:type="spellStart"/>
      <w:r w:rsidRPr="00C4154F">
        <w:rPr>
          <w:b w:val="0"/>
        </w:rPr>
        <w:t>Mladinović</w:t>
      </w:r>
      <w:proofErr w:type="gramStart"/>
      <w:r w:rsidRPr="00C4154F">
        <w:rPr>
          <w:b w:val="0"/>
        </w:rPr>
        <w:t>,prof.el</w:t>
      </w:r>
      <w:proofErr w:type="spellEnd"/>
      <w:proofErr w:type="gramEnd"/>
      <w:r w:rsidRPr="00C4154F">
        <w:rPr>
          <w:b w:val="0"/>
        </w:rPr>
        <w:t>.</w:t>
      </w:r>
      <w:r>
        <w:rPr>
          <w:b w:val="0"/>
        </w:rPr>
        <w:t xml:space="preserve"> </w:t>
      </w:r>
    </w:p>
    <w:p w:rsidR="00A2000F" w:rsidRDefault="00A2000F">
      <w:pPr>
        <w:spacing w:line="360" w:lineRule="auto"/>
        <w:rPr>
          <w:sz w:val="24"/>
        </w:rPr>
      </w:pPr>
    </w:p>
    <w:p w:rsidR="004E1EEF" w:rsidRDefault="00A2000F" w:rsidP="004E1EEF">
      <w:pPr>
        <w:pStyle w:val="Tijeloteksta"/>
        <w:spacing w:before="90" w:line="360" w:lineRule="auto"/>
        <w:ind w:left="118" w:right="115"/>
        <w:jc w:val="both"/>
      </w:pPr>
      <w:r>
        <w:t xml:space="preserve">U </w:t>
      </w:r>
      <w:proofErr w:type="spellStart"/>
      <w:r>
        <w:t>ovu</w:t>
      </w:r>
      <w:proofErr w:type="spellEnd"/>
      <w:r>
        <w:t xml:space="preserve"> </w:t>
      </w:r>
      <w:proofErr w:type="spellStart"/>
      <w:r>
        <w:t>proceduru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je </w:t>
      </w:r>
      <w:proofErr w:type="spellStart"/>
      <w:r>
        <w:t>uključiti</w:t>
      </w:r>
      <w:proofErr w:type="spellEnd"/>
      <w:r>
        <w:t xml:space="preserve"> i </w:t>
      </w:r>
      <w:proofErr w:type="spellStart"/>
      <w:r>
        <w:t>opći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robe i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gramStart"/>
      <w:r>
        <w:t>na</w:t>
      </w:r>
      <w:proofErr w:type="gramEnd"/>
      <w:r>
        <w:t xml:space="preserve"> </w:t>
      </w:r>
      <w:proofErr w:type="spellStart"/>
      <w:r>
        <w:t>koje</w:t>
      </w:r>
      <w:proofErr w:type="spellEnd"/>
      <w:r>
        <w:t xml:space="preserve"> se ne </w:t>
      </w:r>
      <w:proofErr w:type="spellStart"/>
      <w:r>
        <w:t>primjenjuje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o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nabavi</w:t>
      </w:r>
      <w:proofErr w:type="spellEnd"/>
      <w:r>
        <w:t xml:space="preserve">. </w:t>
      </w:r>
      <w:proofErr w:type="gramStart"/>
      <w:r>
        <w:t xml:space="preserve">Na </w:t>
      </w:r>
      <w:proofErr w:type="spellStart"/>
      <w:r>
        <w:t>ovo</w:t>
      </w:r>
      <w:proofErr w:type="spellEnd"/>
      <w:r>
        <w:t xml:space="preserve"> se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pitanje</w:t>
      </w:r>
      <w:proofErr w:type="spellEnd"/>
      <w:r>
        <w:t xml:space="preserve"> 39.</w:t>
      </w:r>
      <w:proofErr w:type="gramEnd"/>
      <w:r>
        <w:t xml:space="preserve"> </w:t>
      </w:r>
      <w:proofErr w:type="spellStart"/>
      <w:proofErr w:type="gramStart"/>
      <w:r>
        <w:t>iz</w:t>
      </w:r>
      <w:proofErr w:type="spellEnd"/>
      <w:proofErr w:type="gramEnd"/>
      <w:r>
        <w:t xml:space="preserve"> </w:t>
      </w:r>
      <w:proofErr w:type="spellStart"/>
      <w:r>
        <w:t>Upitnika</w:t>
      </w:r>
      <w:proofErr w:type="spellEnd"/>
      <w:r>
        <w:t xml:space="preserve"> 2.a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glasi</w:t>
      </w:r>
      <w:proofErr w:type="spellEnd"/>
      <w:r>
        <w:t xml:space="preserve">: </w:t>
      </w:r>
      <w:proofErr w:type="spellStart"/>
      <w:r>
        <w:rPr>
          <w:i/>
        </w:rPr>
        <w:t>Donesen</w:t>
      </w:r>
      <w:proofErr w:type="spellEnd"/>
      <w:r>
        <w:rPr>
          <w:i/>
        </w:rPr>
        <w:t xml:space="preserve"> je </w:t>
      </w:r>
      <w:proofErr w:type="spellStart"/>
      <w:r>
        <w:rPr>
          <w:i/>
        </w:rPr>
        <w:t>akt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kojim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uređena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pitanja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jednostavne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nabave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nabavu</w:t>
      </w:r>
      <w:proofErr w:type="spellEnd"/>
      <w:r>
        <w:rPr>
          <w:i/>
        </w:rPr>
        <w:t xml:space="preserve"> robe i </w:t>
      </w:r>
      <w:proofErr w:type="spellStart"/>
      <w:r>
        <w:rPr>
          <w:i/>
        </w:rPr>
        <w:t>usluga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odnosno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nabavu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radova</w:t>
      </w:r>
      <w:proofErr w:type="spellEnd"/>
      <w:r>
        <w:rPr>
          <w:i/>
        </w:rPr>
        <w:t xml:space="preserve"> na </w:t>
      </w:r>
      <w:proofErr w:type="spellStart"/>
      <w:r>
        <w:rPr>
          <w:i/>
        </w:rPr>
        <w:t>koje</w:t>
      </w:r>
      <w:proofErr w:type="spellEnd"/>
      <w:r>
        <w:rPr>
          <w:i/>
        </w:rPr>
        <w:t xml:space="preserve"> se ne </w:t>
      </w:r>
      <w:proofErr w:type="spellStart"/>
      <w:r>
        <w:rPr>
          <w:i/>
        </w:rPr>
        <w:t>primjenjuje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Zakon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javnoj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nabavi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</w:t>
      </w:r>
      <w:proofErr w:type="spellEnd"/>
      <w:r>
        <w:rPr>
          <w:i/>
        </w:rPr>
        <w:t xml:space="preserve"> je </w:t>
      </w:r>
      <w:proofErr w:type="spellStart"/>
      <w:r>
        <w:rPr>
          <w:i/>
        </w:rPr>
        <w:t>akt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objavljen</w:t>
      </w:r>
      <w:proofErr w:type="spellEnd"/>
      <w:r>
        <w:rPr>
          <w:i/>
        </w:rPr>
        <w:t xml:space="preserve"> na </w:t>
      </w:r>
      <w:proofErr w:type="spellStart"/>
      <w:r>
        <w:rPr>
          <w:i/>
        </w:rPr>
        <w:t>mrežnim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stranicama</w:t>
      </w:r>
      <w:proofErr w:type="spellEnd"/>
      <w:r>
        <w:t xml:space="preserve">. </w:t>
      </w:r>
      <w:proofErr w:type="spellStart"/>
      <w:proofErr w:type="gramStart"/>
      <w:r>
        <w:t>Naime</w:t>
      </w:r>
      <w:proofErr w:type="spellEnd"/>
      <w:r>
        <w:t xml:space="preserve">,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15.</w:t>
      </w:r>
      <w:proofErr w:type="gram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nabavi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120/16) </w:t>
      </w:r>
      <w:proofErr w:type="spellStart"/>
      <w:r>
        <w:t>naručitelj</w:t>
      </w:r>
      <w:proofErr w:type="spellEnd"/>
      <w:r>
        <w:t xml:space="preserve"> </w:t>
      </w:r>
      <w:proofErr w:type="spellStart"/>
      <w:r>
        <w:t>općim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, </w:t>
      </w: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načela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primjene</w:t>
      </w:r>
      <w:proofErr w:type="spellEnd"/>
      <w:r>
        <w:t xml:space="preserve"> </w:t>
      </w:r>
      <w:proofErr w:type="spellStart"/>
      <w:r>
        <w:t>elektroničkih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, </w:t>
      </w:r>
      <w:proofErr w:type="spellStart"/>
      <w:r>
        <w:t>uvjete</w:t>
      </w:r>
      <w:proofErr w:type="spellEnd"/>
      <w:r>
        <w:t xml:space="preserve"> i </w:t>
      </w:r>
      <w:proofErr w:type="spellStart"/>
      <w:r>
        <w:t>postupke</w:t>
      </w:r>
      <w:proofErr w:type="spellEnd"/>
      <w:r>
        <w:t xml:space="preserve"> </w:t>
      </w:r>
      <w:proofErr w:type="spellStart"/>
      <w:r>
        <w:t>jednostavne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</w:t>
      </w:r>
      <w:proofErr w:type="spellStart"/>
      <w:r>
        <w:t>tj</w:t>
      </w:r>
      <w:proofErr w:type="spellEnd"/>
      <w:r>
        <w:t xml:space="preserve">. </w:t>
      </w:r>
      <w:proofErr w:type="spellStart"/>
      <w:proofErr w:type="gramStart"/>
      <w:r>
        <w:t>nabave</w:t>
      </w:r>
      <w:proofErr w:type="spellEnd"/>
      <w:proofErr w:type="gramEnd"/>
      <w:r>
        <w:t xml:space="preserve"> na </w:t>
      </w:r>
      <w:proofErr w:type="spellStart"/>
      <w:r>
        <w:t>koje</w:t>
      </w:r>
      <w:proofErr w:type="spellEnd"/>
      <w:r>
        <w:t xml:space="preserve"> se ne </w:t>
      </w:r>
      <w:proofErr w:type="spellStart"/>
      <w:r>
        <w:t>primjenjuje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o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nabavi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</w:t>
      </w:r>
      <w:proofErr w:type="spellStart"/>
      <w:r>
        <w:t>roba</w:t>
      </w:r>
      <w:proofErr w:type="spellEnd"/>
      <w:r>
        <w:t xml:space="preserve"> i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projektnih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procijenjene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od 200.000,00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procijenjene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od 500.000,00 </w:t>
      </w:r>
      <w:proofErr w:type="spellStart"/>
      <w:r>
        <w:t>kuna</w:t>
      </w:r>
      <w:proofErr w:type="spellEnd"/>
      <w:r>
        <w:t xml:space="preserve">. </w:t>
      </w:r>
      <w:proofErr w:type="spellStart"/>
      <w:r>
        <w:t>Dakle</w:t>
      </w:r>
      <w:proofErr w:type="spellEnd"/>
      <w:r>
        <w:t xml:space="preserve">, </w:t>
      </w:r>
      <w:proofErr w:type="spellStart"/>
      <w:r>
        <w:t>takav</w:t>
      </w:r>
      <w:proofErr w:type="spellEnd"/>
      <w:r>
        <w:t xml:space="preserve"> </w:t>
      </w:r>
      <w:proofErr w:type="spellStart"/>
      <w:r>
        <w:t>opći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naručitelji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</w:t>
      </w:r>
      <w:proofErr w:type="spellStart"/>
      <w:r>
        <w:t>procijenjene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do 200.000,00 </w:t>
      </w:r>
      <w:proofErr w:type="spellStart"/>
      <w:r>
        <w:t>kuna</w:t>
      </w:r>
      <w:proofErr w:type="spellEnd"/>
      <w:r>
        <w:t xml:space="preserve"> (bez PDV-a)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robe i </w:t>
      </w:r>
      <w:proofErr w:type="spellStart"/>
      <w:r>
        <w:t>usluge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do 500.000,00 </w:t>
      </w:r>
      <w:proofErr w:type="spellStart"/>
      <w:r>
        <w:t>kuna</w:t>
      </w:r>
      <w:proofErr w:type="spellEnd"/>
      <w:r>
        <w:t xml:space="preserve"> (bez PDV-a)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sastavnim</w:t>
      </w:r>
      <w:proofErr w:type="spellEnd"/>
      <w:r>
        <w:t xml:space="preserve"> </w:t>
      </w:r>
      <w:proofErr w:type="spellStart"/>
      <w:r>
        <w:t>dijelom</w:t>
      </w:r>
      <w:proofErr w:type="spellEnd"/>
      <w:r>
        <w:t xml:space="preserve"> </w:t>
      </w:r>
      <w:proofErr w:type="spellStart"/>
      <w:r>
        <w:t>tj</w:t>
      </w:r>
      <w:proofErr w:type="spellEnd"/>
      <w:r w:rsidR="004E1EEF">
        <w:t xml:space="preserve">. </w:t>
      </w:r>
      <w:proofErr w:type="spellStart"/>
      <w:proofErr w:type="gramStart"/>
      <w:r w:rsidR="004E1EEF">
        <w:t>sadržan</w:t>
      </w:r>
      <w:proofErr w:type="spellEnd"/>
      <w:proofErr w:type="gramEnd"/>
      <w:r w:rsidR="004E1EEF">
        <w:t xml:space="preserve"> u </w:t>
      </w:r>
      <w:proofErr w:type="spellStart"/>
      <w:r w:rsidR="004E1EEF">
        <w:t>proceduri</w:t>
      </w:r>
      <w:proofErr w:type="spellEnd"/>
      <w:r w:rsidR="004E1EEF">
        <w:t xml:space="preserve"> </w:t>
      </w:r>
      <w:proofErr w:type="spellStart"/>
      <w:r w:rsidR="004E1EEF">
        <w:t>stvaranja</w:t>
      </w:r>
      <w:proofErr w:type="spellEnd"/>
      <w:r w:rsidR="004E1EEF"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ob</w:t>
      </w:r>
      <w:r w:rsidR="004E1EEF">
        <w:t>veza</w:t>
      </w:r>
      <w:proofErr w:type="spellEnd"/>
      <w:r w:rsidR="004E1EEF">
        <w:t>.</w:t>
      </w:r>
    </w:p>
    <w:p w:rsidR="004E1EEF" w:rsidRDefault="004E1EEF" w:rsidP="004E1EEF">
      <w:pPr>
        <w:pStyle w:val="Tijeloteksta"/>
        <w:spacing w:before="90" w:line="360" w:lineRule="auto"/>
        <w:ind w:left="118" w:right="115"/>
        <w:jc w:val="both"/>
        <w:sectPr w:rsidR="004E1EEF" w:rsidSect="00EB017E">
          <w:pgSz w:w="11910" w:h="16840"/>
          <w:pgMar w:top="1300" w:right="1760" w:bottom="1247" w:left="1200" w:header="712" w:footer="945" w:gutter="0"/>
          <w:cols w:space="720"/>
          <w:docGrid w:linePitch="299"/>
        </w:sectPr>
      </w:pPr>
    </w:p>
    <w:p w:rsidR="006D157C" w:rsidRDefault="006D157C" w:rsidP="004E1EEF">
      <w:pPr>
        <w:pStyle w:val="Tijeloteksta"/>
        <w:spacing w:before="1"/>
        <w:rPr>
          <w:sz w:val="23"/>
        </w:rPr>
      </w:pPr>
    </w:p>
    <w:sectPr w:rsidR="006D157C" w:rsidSect="00FE639B">
      <w:footerReference w:type="default" r:id="rId8"/>
      <w:pgSz w:w="16840" w:h="11910" w:orient="landscape"/>
      <w:pgMar w:top="851" w:right="1200" w:bottom="1300" w:left="1760" w:header="711" w:footer="1005" w:gutter="0"/>
      <w:pgNumType w:start="7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999" w:rsidRDefault="009B5999">
      <w:r>
        <w:separator/>
      </w:r>
    </w:p>
  </w:endnote>
  <w:endnote w:type="continuationSeparator" w:id="0">
    <w:p w:rsidR="009B5999" w:rsidRDefault="009B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70E" w:rsidRDefault="0042270E">
    <w:pPr>
      <w:pStyle w:val="Tijelotekst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999" w:rsidRDefault="009B5999">
      <w:r>
        <w:separator/>
      </w:r>
    </w:p>
  </w:footnote>
  <w:footnote w:type="continuationSeparator" w:id="0">
    <w:p w:rsidR="009B5999" w:rsidRDefault="009B5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62E7"/>
    <w:multiLevelType w:val="hybridMultilevel"/>
    <w:tmpl w:val="13B44936"/>
    <w:lvl w:ilvl="0" w:tplc="14E62850">
      <w:start w:val="1"/>
      <w:numFmt w:val="lowerLetter"/>
      <w:lvlText w:val="%1)"/>
      <w:lvlJc w:val="left"/>
      <w:pPr>
        <w:ind w:left="105" w:hanging="2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C84033A">
      <w:numFmt w:val="bullet"/>
      <w:lvlText w:val="•"/>
      <w:lvlJc w:val="left"/>
      <w:pPr>
        <w:ind w:left="343" w:hanging="228"/>
      </w:pPr>
      <w:rPr>
        <w:rFonts w:hint="default"/>
      </w:rPr>
    </w:lvl>
    <w:lvl w:ilvl="2" w:tplc="02DE607C">
      <w:numFmt w:val="bullet"/>
      <w:lvlText w:val="•"/>
      <w:lvlJc w:val="left"/>
      <w:pPr>
        <w:ind w:left="587" w:hanging="228"/>
      </w:pPr>
      <w:rPr>
        <w:rFonts w:hint="default"/>
      </w:rPr>
    </w:lvl>
    <w:lvl w:ilvl="3" w:tplc="FC247AB8">
      <w:numFmt w:val="bullet"/>
      <w:lvlText w:val="•"/>
      <w:lvlJc w:val="left"/>
      <w:pPr>
        <w:ind w:left="831" w:hanging="228"/>
      </w:pPr>
      <w:rPr>
        <w:rFonts w:hint="default"/>
      </w:rPr>
    </w:lvl>
    <w:lvl w:ilvl="4" w:tplc="6C78CF60">
      <w:numFmt w:val="bullet"/>
      <w:lvlText w:val="•"/>
      <w:lvlJc w:val="left"/>
      <w:pPr>
        <w:ind w:left="1074" w:hanging="228"/>
      </w:pPr>
      <w:rPr>
        <w:rFonts w:hint="default"/>
      </w:rPr>
    </w:lvl>
    <w:lvl w:ilvl="5" w:tplc="2488DB8C">
      <w:numFmt w:val="bullet"/>
      <w:lvlText w:val="•"/>
      <w:lvlJc w:val="left"/>
      <w:pPr>
        <w:ind w:left="1318" w:hanging="228"/>
      </w:pPr>
      <w:rPr>
        <w:rFonts w:hint="default"/>
      </w:rPr>
    </w:lvl>
    <w:lvl w:ilvl="6" w:tplc="3CA4BEF0">
      <w:numFmt w:val="bullet"/>
      <w:lvlText w:val="•"/>
      <w:lvlJc w:val="left"/>
      <w:pPr>
        <w:ind w:left="1562" w:hanging="228"/>
      </w:pPr>
      <w:rPr>
        <w:rFonts w:hint="default"/>
      </w:rPr>
    </w:lvl>
    <w:lvl w:ilvl="7" w:tplc="A8544796">
      <w:numFmt w:val="bullet"/>
      <w:lvlText w:val="•"/>
      <w:lvlJc w:val="left"/>
      <w:pPr>
        <w:ind w:left="1805" w:hanging="228"/>
      </w:pPr>
      <w:rPr>
        <w:rFonts w:hint="default"/>
      </w:rPr>
    </w:lvl>
    <w:lvl w:ilvl="8" w:tplc="C9821EE4">
      <w:numFmt w:val="bullet"/>
      <w:lvlText w:val="•"/>
      <w:lvlJc w:val="left"/>
      <w:pPr>
        <w:ind w:left="2049" w:hanging="228"/>
      </w:pPr>
      <w:rPr>
        <w:rFonts w:hint="default"/>
      </w:rPr>
    </w:lvl>
  </w:abstractNum>
  <w:abstractNum w:abstractNumId="1">
    <w:nsid w:val="15E64287"/>
    <w:multiLevelType w:val="hybridMultilevel"/>
    <w:tmpl w:val="CADAB484"/>
    <w:lvl w:ilvl="0" w:tplc="E10C3310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C7089E4">
      <w:numFmt w:val="bullet"/>
      <w:lvlText w:val="•"/>
      <w:lvlJc w:val="left"/>
      <w:pPr>
        <w:ind w:left="1756" w:hanging="360"/>
      </w:pPr>
      <w:rPr>
        <w:rFonts w:hint="default"/>
      </w:rPr>
    </w:lvl>
    <w:lvl w:ilvl="2" w:tplc="852A2A0A">
      <w:numFmt w:val="bullet"/>
      <w:lvlText w:val="•"/>
      <w:lvlJc w:val="left"/>
      <w:pPr>
        <w:ind w:left="2673" w:hanging="360"/>
      </w:pPr>
      <w:rPr>
        <w:rFonts w:hint="default"/>
      </w:rPr>
    </w:lvl>
    <w:lvl w:ilvl="3" w:tplc="0B7E393C">
      <w:numFmt w:val="bullet"/>
      <w:lvlText w:val="•"/>
      <w:lvlJc w:val="left"/>
      <w:pPr>
        <w:ind w:left="3589" w:hanging="360"/>
      </w:pPr>
      <w:rPr>
        <w:rFonts w:hint="default"/>
      </w:rPr>
    </w:lvl>
    <w:lvl w:ilvl="4" w:tplc="3946A23E">
      <w:numFmt w:val="bullet"/>
      <w:lvlText w:val="•"/>
      <w:lvlJc w:val="left"/>
      <w:pPr>
        <w:ind w:left="4506" w:hanging="360"/>
      </w:pPr>
      <w:rPr>
        <w:rFonts w:hint="default"/>
      </w:rPr>
    </w:lvl>
    <w:lvl w:ilvl="5" w:tplc="BC6AB9CE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A3266BC6">
      <w:numFmt w:val="bullet"/>
      <w:lvlText w:val="•"/>
      <w:lvlJc w:val="left"/>
      <w:pPr>
        <w:ind w:left="6339" w:hanging="360"/>
      </w:pPr>
      <w:rPr>
        <w:rFonts w:hint="default"/>
      </w:rPr>
    </w:lvl>
    <w:lvl w:ilvl="7" w:tplc="20664766">
      <w:numFmt w:val="bullet"/>
      <w:lvlText w:val="•"/>
      <w:lvlJc w:val="left"/>
      <w:pPr>
        <w:ind w:left="7256" w:hanging="360"/>
      </w:pPr>
      <w:rPr>
        <w:rFonts w:hint="default"/>
      </w:rPr>
    </w:lvl>
    <w:lvl w:ilvl="8" w:tplc="825EB5EC">
      <w:numFmt w:val="bullet"/>
      <w:lvlText w:val="•"/>
      <w:lvlJc w:val="left"/>
      <w:pPr>
        <w:ind w:left="8173" w:hanging="360"/>
      </w:pPr>
      <w:rPr>
        <w:rFonts w:hint="default"/>
      </w:rPr>
    </w:lvl>
  </w:abstractNum>
  <w:abstractNum w:abstractNumId="2">
    <w:nsid w:val="20146809"/>
    <w:multiLevelType w:val="hybridMultilevel"/>
    <w:tmpl w:val="D2D84AB2"/>
    <w:lvl w:ilvl="0" w:tplc="0518EDB8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958DB0E">
      <w:numFmt w:val="bullet"/>
      <w:lvlText w:val="•"/>
      <w:lvlJc w:val="left"/>
      <w:pPr>
        <w:ind w:left="820" w:hanging="360"/>
      </w:pPr>
      <w:rPr>
        <w:rFonts w:hint="default"/>
      </w:rPr>
    </w:lvl>
    <w:lvl w:ilvl="2" w:tplc="389ACF38">
      <w:numFmt w:val="bullet"/>
      <w:lvlText w:val="•"/>
      <w:lvlJc w:val="left"/>
      <w:pPr>
        <w:ind w:left="1181" w:hanging="360"/>
      </w:pPr>
      <w:rPr>
        <w:rFonts w:hint="default"/>
      </w:rPr>
    </w:lvl>
    <w:lvl w:ilvl="3" w:tplc="1C4CF65A">
      <w:numFmt w:val="bullet"/>
      <w:lvlText w:val="•"/>
      <w:lvlJc w:val="left"/>
      <w:pPr>
        <w:ind w:left="1541" w:hanging="360"/>
      </w:pPr>
      <w:rPr>
        <w:rFonts w:hint="default"/>
      </w:rPr>
    </w:lvl>
    <w:lvl w:ilvl="4" w:tplc="6AC6A0C8">
      <w:numFmt w:val="bullet"/>
      <w:lvlText w:val="•"/>
      <w:lvlJc w:val="left"/>
      <w:pPr>
        <w:ind w:left="1902" w:hanging="360"/>
      </w:pPr>
      <w:rPr>
        <w:rFonts w:hint="default"/>
      </w:rPr>
    </w:lvl>
    <w:lvl w:ilvl="5" w:tplc="8EACD2AC">
      <w:numFmt w:val="bullet"/>
      <w:lvlText w:val="•"/>
      <w:lvlJc w:val="left"/>
      <w:pPr>
        <w:ind w:left="2262" w:hanging="360"/>
      </w:pPr>
      <w:rPr>
        <w:rFonts w:hint="default"/>
      </w:rPr>
    </w:lvl>
    <w:lvl w:ilvl="6" w:tplc="B42A5CE6">
      <w:numFmt w:val="bullet"/>
      <w:lvlText w:val="•"/>
      <w:lvlJc w:val="left"/>
      <w:pPr>
        <w:ind w:left="2623" w:hanging="360"/>
      </w:pPr>
      <w:rPr>
        <w:rFonts w:hint="default"/>
      </w:rPr>
    </w:lvl>
    <w:lvl w:ilvl="7" w:tplc="3F20234C">
      <w:numFmt w:val="bullet"/>
      <w:lvlText w:val="•"/>
      <w:lvlJc w:val="left"/>
      <w:pPr>
        <w:ind w:left="2983" w:hanging="360"/>
      </w:pPr>
      <w:rPr>
        <w:rFonts w:hint="default"/>
      </w:rPr>
    </w:lvl>
    <w:lvl w:ilvl="8" w:tplc="73C0EF32">
      <w:numFmt w:val="bullet"/>
      <w:lvlText w:val="•"/>
      <w:lvlJc w:val="left"/>
      <w:pPr>
        <w:ind w:left="3344" w:hanging="360"/>
      </w:pPr>
      <w:rPr>
        <w:rFonts w:hint="default"/>
      </w:rPr>
    </w:lvl>
  </w:abstractNum>
  <w:abstractNum w:abstractNumId="3">
    <w:nsid w:val="218F2269"/>
    <w:multiLevelType w:val="hybridMultilevel"/>
    <w:tmpl w:val="957A0CB8"/>
    <w:lvl w:ilvl="0" w:tplc="2E363220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spacing w:val="-1"/>
        <w:w w:val="99"/>
        <w:sz w:val="24"/>
        <w:szCs w:val="24"/>
      </w:rPr>
    </w:lvl>
    <w:lvl w:ilvl="1" w:tplc="55088EC6">
      <w:numFmt w:val="bullet"/>
      <w:lvlText w:val="•"/>
      <w:lvlJc w:val="left"/>
      <w:pPr>
        <w:ind w:left="1756" w:hanging="360"/>
      </w:pPr>
      <w:rPr>
        <w:rFonts w:hint="default"/>
      </w:rPr>
    </w:lvl>
    <w:lvl w:ilvl="2" w:tplc="E976E7F8">
      <w:numFmt w:val="bullet"/>
      <w:lvlText w:val="•"/>
      <w:lvlJc w:val="left"/>
      <w:pPr>
        <w:ind w:left="2673" w:hanging="360"/>
      </w:pPr>
      <w:rPr>
        <w:rFonts w:hint="default"/>
      </w:rPr>
    </w:lvl>
    <w:lvl w:ilvl="3" w:tplc="ACCA6054">
      <w:numFmt w:val="bullet"/>
      <w:lvlText w:val="•"/>
      <w:lvlJc w:val="left"/>
      <w:pPr>
        <w:ind w:left="3589" w:hanging="360"/>
      </w:pPr>
      <w:rPr>
        <w:rFonts w:hint="default"/>
      </w:rPr>
    </w:lvl>
    <w:lvl w:ilvl="4" w:tplc="15CEC0A2">
      <w:numFmt w:val="bullet"/>
      <w:lvlText w:val="•"/>
      <w:lvlJc w:val="left"/>
      <w:pPr>
        <w:ind w:left="4506" w:hanging="360"/>
      </w:pPr>
      <w:rPr>
        <w:rFonts w:hint="default"/>
      </w:rPr>
    </w:lvl>
    <w:lvl w:ilvl="5" w:tplc="858CAF64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004CDCE4">
      <w:numFmt w:val="bullet"/>
      <w:lvlText w:val="•"/>
      <w:lvlJc w:val="left"/>
      <w:pPr>
        <w:ind w:left="6339" w:hanging="360"/>
      </w:pPr>
      <w:rPr>
        <w:rFonts w:hint="default"/>
      </w:rPr>
    </w:lvl>
    <w:lvl w:ilvl="7" w:tplc="C7D0FA82">
      <w:numFmt w:val="bullet"/>
      <w:lvlText w:val="•"/>
      <w:lvlJc w:val="left"/>
      <w:pPr>
        <w:ind w:left="7256" w:hanging="360"/>
      </w:pPr>
      <w:rPr>
        <w:rFonts w:hint="default"/>
      </w:rPr>
    </w:lvl>
    <w:lvl w:ilvl="8" w:tplc="EBDA9BE8">
      <w:numFmt w:val="bullet"/>
      <w:lvlText w:val="•"/>
      <w:lvlJc w:val="left"/>
      <w:pPr>
        <w:ind w:left="8173" w:hanging="360"/>
      </w:pPr>
      <w:rPr>
        <w:rFonts w:hint="default"/>
      </w:rPr>
    </w:lvl>
  </w:abstractNum>
  <w:abstractNum w:abstractNumId="4">
    <w:nsid w:val="2AA83993"/>
    <w:multiLevelType w:val="hybridMultilevel"/>
    <w:tmpl w:val="E93064D0"/>
    <w:lvl w:ilvl="0" w:tplc="F51A8918">
      <w:numFmt w:val="bullet"/>
      <w:lvlText w:val="-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42E9692">
      <w:numFmt w:val="bullet"/>
      <w:lvlText w:val="•"/>
      <w:lvlJc w:val="left"/>
      <w:pPr>
        <w:ind w:left="1360" w:hanging="360"/>
      </w:pPr>
      <w:rPr>
        <w:rFonts w:hint="default"/>
      </w:rPr>
    </w:lvl>
    <w:lvl w:ilvl="2" w:tplc="C87EFD46">
      <w:numFmt w:val="bullet"/>
      <w:lvlText w:val="•"/>
      <w:lvlJc w:val="left"/>
      <w:pPr>
        <w:ind w:left="1901" w:hanging="360"/>
      </w:pPr>
      <w:rPr>
        <w:rFonts w:hint="default"/>
      </w:rPr>
    </w:lvl>
    <w:lvl w:ilvl="3" w:tplc="10B6617A">
      <w:numFmt w:val="bullet"/>
      <w:lvlText w:val="•"/>
      <w:lvlJc w:val="left"/>
      <w:pPr>
        <w:ind w:left="2442" w:hanging="360"/>
      </w:pPr>
      <w:rPr>
        <w:rFonts w:hint="default"/>
      </w:rPr>
    </w:lvl>
    <w:lvl w:ilvl="4" w:tplc="FD48452A">
      <w:numFmt w:val="bullet"/>
      <w:lvlText w:val="•"/>
      <w:lvlJc w:val="left"/>
      <w:pPr>
        <w:ind w:left="2983" w:hanging="360"/>
      </w:pPr>
      <w:rPr>
        <w:rFonts w:hint="default"/>
      </w:rPr>
    </w:lvl>
    <w:lvl w:ilvl="5" w:tplc="BB008BE4">
      <w:numFmt w:val="bullet"/>
      <w:lvlText w:val="•"/>
      <w:lvlJc w:val="left"/>
      <w:pPr>
        <w:ind w:left="3524" w:hanging="360"/>
      </w:pPr>
      <w:rPr>
        <w:rFonts w:hint="default"/>
      </w:rPr>
    </w:lvl>
    <w:lvl w:ilvl="6" w:tplc="4D16AA08">
      <w:numFmt w:val="bullet"/>
      <w:lvlText w:val="•"/>
      <w:lvlJc w:val="left"/>
      <w:pPr>
        <w:ind w:left="4064" w:hanging="360"/>
      </w:pPr>
      <w:rPr>
        <w:rFonts w:hint="default"/>
      </w:rPr>
    </w:lvl>
    <w:lvl w:ilvl="7" w:tplc="9A44C86E">
      <w:numFmt w:val="bullet"/>
      <w:lvlText w:val="•"/>
      <w:lvlJc w:val="left"/>
      <w:pPr>
        <w:ind w:left="4605" w:hanging="360"/>
      </w:pPr>
      <w:rPr>
        <w:rFonts w:hint="default"/>
      </w:rPr>
    </w:lvl>
    <w:lvl w:ilvl="8" w:tplc="C97C19D0">
      <w:numFmt w:val="bullet"/>
      <w:lvlText w:val="•"/>
      <w:lvlJc w:val="left"/>
      <w:pPr>
        <w:ind w:left="5146" w:hanging="360"/>
      </w:pPr>
      <w:rPr>
        <w:rFonts w:hint="default"/>
      </w:rPr>
    </w:lvl>
  </w:abstractNum>
  <w:abstractNum w:abstractNumId="5">
    <w:nsid w:val="405676FC"/>
    <w:multiLevelType w:val="hybridMultilevel"/>
    <w:tmpl w:val="DBCA79F6"/>
    <w:lvl w:ilvl="0" w:tplc="456A8AA6">
      <w:numFmt w:val="bullet"/>
      <w:lvlText w:val="-"/>
      <w:lvlJc w:val="left"/>
      <w:pPr>
        <w:ind w:left="10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D5E41F8">
      <w:numFmt w:val="bullet"/>
      <w:lvlText w:val="•"/>
      <w:lvlJc w:val="left"/>
      <w:pPr>
        <w:ind w:left="698" w:hanging="125"/>
      </w:pPr>
      <w:rPr>
        <w:rFonts w:hint="default"/>
      </w:rPr>
    </w:lvl>
    <w:lvl w:ilvl="2" w:tplc="23EC84B2">
      <w:numFmt w:val="bullet"/>
      <w:lvlText w:val="•"/>
      <w:lvlJc w:val="left"/>
      <w:pPr>
        <w:ind w:left="1297" w:hanging="125"/>
      </w:pPr>
      <w:rPr>
        <w:rFonts w:hint="default"/>
      </w:rPr>
    </w:lvl>
    <w:lvl w:ilvl="3" w:tplc="14542DE4">
      <w:numFmt w:val="bullet"/>
      <w:lvlText w:val="•"/>
      <w:lvlJc w:val="left"/>
      <w:pPr>
        <w:ind w:left="1895" w:hanging="125"/>
      </w:pPr>
      <w:rPr>
        <w:rFonts w:hint="default"/>
      </w:rPr>
    </w:lvl>
    <w:lvl w:ilvl="4" w:tplc="0F2C8F02">
      <w:numFmt w:val="bullet"/>
      <w:lvlText w:val="•"/>
      <w:lvlJc w:val="left"/>
      <w:pPr>
        <w:ind w:left="2494" w:hanging="125"/>
      </w:pPr>
      <w:rPr>
        <w:rFonts w:hint="default"/>
      </w:rPr>
    </w:lvl>
    <w:lvl w:ilvl="5" w:tplc="D7A21B2A">
      <w:numFmt w:val="bullet"/>
      <w:lvlText w:val="•"/>
      <w:lvlJc w:val="left"/>
      <w:pPr>
        <w:ind w:left="3093" w:hanging="125"/>
      </w:pPr>
      <w:rPr>
        <w:rFonts w:hint="default"/>
      </w:rPr>
    </w:lvl>
    <w:lvl w:ilvl="6" w:tplc="71066F38">
      <w:numFmt w:val="bullet"/>
      <w:lvlText w:val="•"/>
      <w:lvlJc w:val="left"/>
      <w:pPr>
        <w:ind w:left="3691" w:hanging="125"/>
      </w:pPr>
      <w:rPr>
        <w:rFonts w:hint="default"/>
      </w:rPr>
    </w:lvl>
    <w:lvl w:ilvl="7" w:tplc="32BA7E84">
      <w:numFmt w:val="bullet"/>
      <w:lvlText w:val="•"/>
      <w:lvlJc w:val="left"/>
      <w:pPr>
        <w:ind w:left="4290" w:hanging="125"/>
      </w:pPr>
      <w:rPr>
        <w:rFonts w:hint="default"/>
      </w:rPr>
    </w:lvl>
    <w:lvl w:ilvl="8" w:tplc="165888EC">
      <w:numFmt w:val="bullet"/>
      <w:lvlText w:val="•"/>
      <w:lvlJc w:val="left"/>
      <w:pPr>
        <w:ind w:left="4889" w:hanging="125"/>
      </w:pPr>
      <w:rPr>
        <w:rFonts w:hint="default"/>
      </w:rPr>
    </w:lvl>
  </w:abstractNum>
  <w:abstractNum w:abstractNumId="6">
    <w:nsid w:val="418D6DE7"/>
    <w:multiLevelType w:val="hybridMultilevel"/>
    <w:tmpl w:val="25E05BA8"/>
    <w:lvl w:ilvl="0" w:tplc="9410BB66">
      <w:start w:val="1"/>
      <w:numFmt w:val="lowerLetter"/>
      <w:lvlText w:val="%1)"/>
      <w:lvlJc w:val="left"/>
      <w:pPr>
        <w:ind w:left="103" w:hanging="2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F32FE8A">
      <w:numFmt w:val="bullet"/>
      <w:lvlText w:val="•"/>
      <w:lvlJc w:val="left"/>
      <w:pPr>
        <w:ind w:left="415" w:hanging="228"/>
      </w:pPr>
      <w:rPr>
        <w:rFonts w:hint="default"/>
      </w:rPr>
    </w:lvl>
    <w:lvl w:ilvl="2" w:tplc="A06013E2">
      <w:numFmt w:val="bullet"/>
      <w:lvlText w:val="•"/>
      <w:lvlJc w:val="left"/>
      <w:pPr>
        <w:ind w:left="730" w:hanging="228"/>
      </w:pPr>
      <w:rPr>
        <w:rFonts w:hint="default"/>
      </w:rPr>
    </w:lvl>
    <w:lvl w:ilvl="3" w:tplc="26B2F9DE">
      <w:numFmt w:val="bullet"/>
      <w:lvlText w:val="•"/>
      <w:lvlJc w:val="left"/>
      <w:pPr>
        <w:ind w:left="1045" w:hanging="228"/>
      </w:pPr>
      <w:rPr>
        <w:rFonts w:hint="default"/>
      </w:rPr>
    </w:lvl>
    <w:lvl w:ilvl="4" w:tplc="3ABC9DA8">
      <w:numFmt w:val="bullet"/>
      <w:lvlText w:val="•"/>
      <w:lvlJc w:val="left"/>
      <w:pPr>
        <w:ind w:left="1360" w:hanging="228"/>
      </w:pPr>
      <w:rPr>
        <w:rFonts w:hint="default"/>
      </w:rPr>
    </w:lvl>
    <w:lvl w:ilvl="5" w:tplc="B58430A6">
      <w:numFmt w:val="bullet"/>
      <w:lvlText w:val="•"/>
      <w:lvlJc w:val="left"/>
      <w:pPr>
        <w:ind w:left="1676" w:hanging="228"/>
      </w:pPr>
      <w:rPr>
        <w:rFonts w:hint="default"/>
      </w:rPr>
    </w:lvl>
    <w:lvl w:ilvl="6" w:tplc="CC185056">
      <w:numFmt w:val="bullet"/>
      <w:lvlText w:val="•"/>
      <w:lvlJc w:val="left"/>
      <w:pPr>
        <w:ind w:left="1991" w:hanging="228"/>
      </w:pPr>
      <w:rPr>
        <w:rFonts w:hint="default"/>
      </w:rPr>
    </w:lvl>
    <w:lvl w:ilvl="7" w:tplc="425AD0A0">
      <w:numFmt w:val="bullet"/>
      <w:lvlText w:val="•"/>
      <w:lvlJc w:val="left"/>
      <w:pPr>
        <w:ind w:left="2306" w:hanging="228"/>
      </w:pPr>
      <w:rPr>
        <w:rFonts w:hint="default"/>
      </w:rPr>
    </w:lvl>
    <w:lvl w:ilvl="8" w:tplc="34E6AA7C">
      <w:numFmt w:val="bullet"/>
      <w:lvlText w:val="•"/>
      <w:lvlJc w:val="left"/>
      <w:pPr>
        <w:ind w:left="2621" w:hanging="228"/>
      </w:pPr>
      <w:rPr>
        <w:rFonts w:hint="default"/>
      </w:rPr>
    </w:lvl>
  </w:abstractNum>
  <w:abstractNum w:abstractNumId="7">
    <w:nsid w:val="44BF075D"/>
    <w:multiLevelType w:val="hybridMultilevel"/>
    <w:tmpl w:val="7660C23E"/>
    <w:lvl w:ilvl="0" w:tplc="7D3A8E62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1" w:tplc="DB90CB00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5C4AFF9C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8C762AD6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DA2C53F4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341EBD12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0772E35A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8CCE6032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C01ED320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8">
    <w:nsid w:val="50EE0E59"/>
    <w:multiLevelType w:val="hybridMultilevel"/>
    <w:tmpl w:val="1F7C2B4A"/>
    <w:lvl w:ilvl="0" w:tplc="2B7451E6">
      <w:numFmt w:val="bullet"/>
      <w:lvlText w:val="-"/>
      <w:lvlJc w:val="left"/>
      <w:pPr>
        <w:ind w:left="824" w:hanging="704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7CA2E410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2" w:tplc="FE4A0458">
      <w:numFmt w:val="bullet"/>
      <w:lvlText w:val="•"/>
      <w:lvlJc w:val="left"/>
      <w:pPr>
        <w:ind w:left="1858" w:hanging="360"/>
      </w:pPr>
      <w:rPr>
        <w:rFonts w:hint="default"/>
      </w:rPr>
    </w:lvl>
    <w:lvl w:ilvl="3" w:tplc="EF1EE3DE">
      <w:numFmt w:val="bullet"/>
      <w:lvlText w:val="•"/>
      <w:lvlJc w:val="left"/>
      <w:pPr>
        <w:ind w:left="2876" w:hanging="360"/>
      </w:pPr>
      <w:rPr>
        <w:rFonts w:hint="default"/>
      </w:rPr>
    </w:lvl>
    <w:lvl w:ilvl="4" w:tplc="6220C77E">
      <w:numFmt w:val="bullet"/>
      <w:lvlText w:val="•"/>
      <w:lvlJc w:val="left"/>
      <w:pPr>
        <w:ind w:left="3895" w:hanging="360"/>
      </w:pPr>
      <w:rPr>
        <w:rFonts w:hint="default"/>
      </w:rPr>
    </w:lvl>
    <w:lvl w:ilvl="5" w:tplc="BC023502"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01DEF84E"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8E6680B2">
      <w:numFmt w:val="bullet"/>
      <w:lvlText w:val="•"/>
      <w:lvlJc w:val="left"/>
      <w:pPr>
        <w:ind w:left="6950" w:hanging="360"/>
      </w:pPr>
      <w:rPr>
        <w:rFonts w:hint="default"/>
      </w:rPr>
    </w:lvl>
    <w:lvl w:ilvl="8" w:tplc="BEAC4CFC">
      <w:numFmt w:val="bullet"/>
      <w:lvlText w:val="•"/>
      <w:lvlJc w:val="left"/>
      <w:pPr>
        <w:ind w:left="7969" w:hanging="360"/>
      </w:pPr>
      <w:rPr>
        <w:rFonts w:hint="default"/>
      </w:rPr>
    </w:lvl>
  </w:abstractNum>
  <w:abstractNum w:abstractNumId="9">
    <w:nsid w:val="52AE367B"/>
    <w:multiLevelType w:val="hybridMultilevel"/>
    <w:tmpl w:val="7258209C"/>
    <w:lvl w:ilvl="0" w:tplc="8042FDBA">
      <w:numFmt w:val="bullet"/>
      <w:lvlText w:val="-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AC8D602">
      <w:numFmt w:val="bullet"/>
      <w:lvlText w:val="•"/>
      <w:lvlJc w:val="left"/>
      <w:pPr>
        <w:ind w:left="1346" w:hanging="360"/>
      </w:pPr>
      <w:rPr>
        <w:rFonts w:hint="default"/>
      </w:rPr>
    </w:lvl>
    <w:lvl w:ilvl="2" w:tplc="89DA1392">
      <w:numFmt w:val="bullet"/>
      <w:lvlText w:val="•"/>
      <w:lvlJc w:val="left"/>
      <w:pPr>
        <w:ind w:left="1873" w:hanging="360"/>
      </w:pPr>
      <w:rPr>
        <w:rFonts w:hint="default"/>
      </w:rPr>
    </w:lvl>
    <w:lvl w:ilvl="3" w:tplc="434C088A">
      <w:numFmt w:val="bullet"/>
      <w:lvlText w:val="•"/>
      <w:lvlJc w:val="left"/>
      <w:pPr>
        <w:ind w:left="2399" w:hanging="360"/>
      </w:pPr>
      <w:rPr>
        <w:rFonts w:hint="default"/>
      </w:rPr>
    </w:lvl>
    <w:lvl w:ilvl="4" w:tplc="14729F10">
      <w:numFmt w:val="bullet"/>
      <w:lvlText w:val="•"/>
      <w:lvlJc w:val="left"/>
      <w:pPr>
        <w:ind w:left="2926" w:hanging="360"/>
      </w:pPr>
      <w:rPr>
        <w:rFonts w:hint="default"/>
      </w:rPr>
    </w:lvl>
    <w:lvl w:ilvl="5" w:tplc="ACA6FC88">
      <w:numFmt w:val="bullet"/>
      <w:lvlText w:val="•"/>
      <w:lvlJc w:val="left"/>
      <w:pPr>
        <w:ind w:left="3453" w:hanging="360"/>
      </w:pPr>
      <w:rPr>
        <w:rFonts w:hint="default"/>
      </w:rPr>
    </w:lvl>
    <w:lvl w:ilvl="6" w:tplc="928463C0">
      <w:numFmt w:val="bullet"/>
      <w:lvlText w:val="•"/>
      <w:lvlJc w:val="left"/>
      <w:pPr>
        <w:ind w:left="3979" w:hanging="360"/>
      </w:pPr>
      <w:rPr>
        <w:rFonts w:hint="default"/>
      </w:rPr>
    </w:lvl>
    <w:lvl w:ilvl="7" w:tplc="19CC0204">
      <w:numFmt w:val="bullet"/>
      <w:lvlText w:val="•"/>
      <w:lvlJc w:val="left"/>
      <w:pPr>
        <w:ind w:left="4506" w:hanging="360"/>
      </w:pPr>
      <w:rPr>
        <w:rFonts w:hint="default"/>
      </w:rPr>
    </w:lvl>
    <w:lvl w:ilvl="8" w:tplc="8F2C0030">
      <w:numFmt w:val="bullet"/>
      <w:lvlText w:val="•"/>
      <w:lvlJc w:val="left"/>
      <w:pPr>
        <w:ind w:left="5033" w:hanging="360"/>
      </w:pPr>
      <w:rPr>
        <w:rFonts w:hint="default"/>
      </w:rPr>
    </w:lvl>
  </w:abstractNum>
  <w:abstractNum w:abstractNumId="10">
    <w:nsid w:val="570B1BA2"/>
    <w:multiLevelType w:val="hybridMultilevel"/>
    <w:tmpl w:val="82E863AC"/>
    <w:lvl w:ilvl="0" w:tplc="2410C8AA">
      <w:start w:val="1"/>
      <w:numFmt w:val="upperRoman"/>
      <w:lvlText w:val="%1."/>
      <w:lvlJc w:val="left"/>
      <w:pPr>
        <w:ind w:left="1196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AE8EEA1A">
      <w:numFmt w:val="bullet"/>
      <w:lvlText w:val="•"/>
      <w:lvlJc w:val="left"/>
      <w:pPr>
        <w:ind w:left="2080" w:hanging="720"/>
      </w:pPr>
      <w:rPr>
        <w:rFonts w:hint="default"/>
      </w:rPr>
    </w:lvl>
    <w:lvl w:ilvl="2" w:tplc="9BA46302">
      <w:numFmt w:val="bullet"/>
      <w:lvlText w:val="•"/>
      <w:lvlJc w:val="left"/>
      <w:pPr>
        <w:ind w:left="2961" w:hanging="720"/>
      </w:pPr>
      <w:rPr>
        <w:rFonts w:hint="default"/>
      </w:rPr>
    </w:lvl>
    <w:lvl w:ilvl="3" w:tplc="B3766E24">
      <w:numFmt w:val="bullet"/>
      <w:lvlText w:val="•"/>
      <w:lvlJc w:val="left"/>
      <w:pPr>
        <w:ind w:left="3841" w:hanging="720"/>
      </w:pPr>
      <w:rPr>
        <w:rFonts w:hint="default"/>
      </w:rPr>
    </w:lvl>
    <w:lvl w:ilvl="4" w:tplc="E8CA2BAA">
      <w:numFmt w:val="bullet"/>
      <w:lvlText w:val="•"/>
      <w:lvlJc w:val="left"/>
      <w:pPr>
        <w:ind w:left="4722" w:hanging="720"/>
      </w:pPr>
      <w:rPr>
        <w:rFonts w:hint="default"/>
      </w:rPr>
    </w:lvl>
    <w:lvl w:ilvl="5" w:tplc="8EBE9406">
      <w:numFmt w:val="bullet"/>
      <w:lvlText w:val="•"/>
      <w:lvlJc w:val="left"/>
      <w:pPr>
        <w:ind w:left="5603" w:hanging="720"/>
      </w:pPr>
      <w:rPr>
        <w:rFonts w:hint="default"/>
      </w:rPr>
    </w:lvl>
    <w:lvl w:ilvl="6" w:tplc="235A88A8">
      <w:numFmt w:val="bullet"/>
      <w:lvlText w:val="•"/>
      <w:lvlJc w:val="left"/>
      <w:pPr>
        <w:ind w:left="6483" w:hanging="720"/>
      </w:pPr>
      <w:rPr>
        <w:rFonts w:hint="default"/>
      </w:rPr>
    </w:lvl>
    <w:lvl w:ilvl="7" w:tplc="3E1C4BDA">
      <w:numFmt w:val="bullet"/>
      <w:lvlText w:val="•"/>
      <w:lvlJc w:val="left"/>
      <w:pPr>
        <w:ind w:left="7364" w:hanging="720"/>
      </w:pPr>
      <w:rPr>
        <w:rFonts w:hint="default"/>
      </w:rPr>
    </w:lvl>
    <w:lvl w:ilvl="8" w:tplc="6FAC746E">
      <w:numFmt w:val="bullet"/>
      <w:lvlText w:val="•"/>
      <w:lvlJc w:val="left"/>
      <w:pPr>
        <w:ind w:left="8245" w:hanging="720"/>
      </w:pPr>
      <w:rPr>
        <w:rFonts w:hint="default"/>
      </w:rPr>
    </w:lvl>
  </w:abstractNum>
  <w:abstractNum w:abstractNumId="11">
    <w:nsid w:val="5A6B0CC0"/>
    <w:multiLevelType w:val="hybridMultilevel"/>
    <w:tmpl w:val="9A3A33FA"/>
    <w:lvl w:ilvl="0" w:tplc="4BFC81C0">
      <w:numFmt w:val="bullet"/>
      <w:lvlText w:val="-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314A359E">
      <w:numFmt w:val="bullet"/>
      <w:lvlText w:val="•"/>
      <w:lvlJc w:val="left"/>
      <w:pPr>
        <w:ind w:left="1346" w:hanging="360"/>
      </w:pPr>
      <w:rPr>
        <w:rFonts w:hint="default"/>
      </w:rPr>
    </w:lvl>
    <w:lvl w:ilvl="2" w:tplc="5C0E12D8">
      <w:numFmt w:val="bullet"/>
      <w:lvlText w:val="•"/>
      <w:lvlJc w:val="left"/>
      <w:pPr>
        <w:ind w:left="1873" w:hanging="360"/>
      </w:pPr>
      <w:rPr>
        <w:rFonts w:hint="default"/>
      </w:rPr>
    </w:lvl>
    <w:lvl w:ilvl="3" w:tplc="5EE03082">
      <w:numFmt w:val="bullet"/>
      <w:lvlText w:val="•"/>
      <w:lvlJc w:val="left"/>
      <w:pPr>
        <w:ind w:left="2399" w:hanging="360"/>
      </w:pPr>
      <w:rPr>
        <w:rFonts w:hint="default"/>
      </w:rPr>
    </w:lvl>
    <w:lvl w:ilvl="4" w:tplc="693EF87E">
      <w:numFmt w:val="bullet"/>
      <w:lvlText w:val="•"/>
      <w:lvlJc w:val="left"/>
      <w:pPr>
        <w:ind w:left="2926" w:hanging="360"/>
      </w:pPr>
      <w:rPr>
        <w:rFonts w:hint="default"/>
      </w:rPr>
    </w:lvl>
    <w:lvl w:ilvl="5" w:tplc="8CD65E7A">
      <w:numFmt w:val="bullet"/>
      <w:lvlText w:val="•"/>
      <w:lvlJc w:val="left"/>
      <w:pPr>
        <w:ind w:left="3453" w:hanging="360"/>
      </w:pPr>
      <w:rPr>
        <w:rFonts w:hint="default"/>
      </w:rPr>
    </w:lvl>
    <w:lvl w:ilvl="6" w:tplc="D8444680">
      <w:numFmt w:val="bullet"/>
      <w:lvlText w:val="•"/>
      <w:lvlJc w:val="left"/>
      <w:pPr>
        <w:ind w:left="3979" w:hanging="360"/>
      </w:pPr>
      <w:rPr>
        <w:rFonts w:hint="default"/>
      </w:rPr>
    </w:lvl>
    <w:lvl w:ilvl="7" w:tplc="08528FB0">
      <w:numFmt w:val="bullet"/>
      <w:lvlText w:val="•"/>
      <w:lvlJc w:val="left"/>
      <w:pPr>
        <w:ind w:left="4506" w:hanging="360"/>
      </w:pPr>
      <w:rPr>
        <w:rFonts w:hint="default"/>
      </w:rPr>
    </w:lvl>
    <w:lvl w:ilvl="8" w:tplc="FDEE20E0">
      <w:numFmt w:val="bullet"/>
      <w:lvlText w:val="•"/>
      <w:lvlJc w:val="left"/>
      <w:pPr>
        <w:ind w:left="5033" w:hanging="360"/>
      </w:pPr>
      <w:rPr>
        <w:rFonts w:hint="default"/>
      </w:rPr>
    </w:lvl>
  </w:abstractNum>
  <w:abstractNum w:abstractNumId="12">
    <w:nsid w:val="5C31088A"/>
    <w:multiLevelType w:val="hybridMultilevel"/>
    <w:tmpl w:val="A89E6520"/>
    <w:lvl w:ilvl="0" w:tplc="10DACA40">
      <w:numFmt w:val="bullet"/>
      <w:lvlText w:val="-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32EA29A">
      <w:numFmt w:val="bullet"/>
      <w:lvlText w:val="•"/>
      <w:lvlJc w:val="left"/>
      <w:pPr>
        <w:ind w:left="1360" w:hanging="360"/>
      </w:pPr>
      <w:rPr>
        <w:rFonts w:hint="default"/>
      </w:rPr>
    </w:lvl>
    <w:lvl w:ilvl="2" w:tplc="7F4023A4">
      <w:numFmt w:val="bullet"/>
      <w:lvlText w:val="•"/>
      <w:lvlJc w:val="left"/>
      <w:pPr>
        <w:ind w:left="1901" w:hanging="360"/>
      </w:pPr>
      <w:rPr>
        <w:rFonts w:hint="default"/>
      </w:rPr>
    </w:lvl>
    <w:lvl w:ilvl="3" w:tplc="C8C499E4">
      <w:numFmt w:val="bullet"/>
      <w:lvlText w:val="•"/>
      <w:lvlJc w:val="left"/>
      <w:pPr>
        <w:ind w:left="2442" w:hanging="360"/>
      </w:pPr>
      <w:rPr>
        <w:rFonts w:hint="default"/>
      </w:rPr>
    </w:lvl>
    <w:lvl w:ilvl="4" w:tplc="57746E94">
      <w:numFmt w:val="bullet"/>
      <w:lvlText w:val="•"/>
      <w:lvlJc w:val="left"/>
      <w:pPr>
        <w:ind w:left="2983" w:hanging="360"/>
      </w:pPr>
      <w:rPr>
        <w:rFonts w:hint="default"/>
      </w:rPr>
    </w:lvl>
    <w:lvl w:ilvl="5" w:tplc="A11894C8">
      <w:numFmt w:val="bullet"/>
      <w:lvlText w:val="•"/>
      <w:lvlJc w:val="left"/>
      <w:pPr>
        <w:ind w:left="3524" w:hanging="360"/>
      </w:pPr>
      <w:rPr>
        <w:rFonts w:hint="default"/>
      </w:rPr>
    </w:lvl>
    <w:lvl w:ilvl="6" w:tplc="4504F8E0">
      <w:numFmt w:val="bullet"/>
      <w:lvlText w:val="•"/>
      <w:lvlJc w:val="left"/>
      <w:pPr>
        <w:ind w:left="4064" w:hanging="360"/>
      </w:pPr>
      <w:rPr>
        <w:rFonts w:hint="default"/>
      </w:rPr>
    </w:lvl>
    <w:lvl w:ilvl="7" w:tplc="6A688E40">
      <w:numFmt w:val="bullet"/>
      <w:lvlText w:val="•"/>
      <w:lvlJc w:val="left"/>
      <w:pPr>
        <w:ind w:left="4605" w:hanging="360"/>
      </w:pPr>
      <w:rPr>
        <w:rFonts w:hint="default"/>
      </w:rPr>
    </w:lvl>
    <w:lvl w:ilvl="8" w:tplc="C65899EA">
      <w:numFmt w:val="bullet"/>
      <w:lvlText w:val="•"/>
      <w:lvlJc w:val="left"/>
      <w:pPr>
        <w:ind w:left="5146" w:hanging="360"/>
      </w:pPr>
      <w:rPr>
        <w:rFonts w:hint="default"/>
      </w:rPr>
    </w:lvl>
  </w:abstractNum>
  <w:abstractNum w:abstractNumId="13">
    <w:nsid w:val="65E00D14"/>
    <w:multiLevelType w:val="hybridMultilevel"/>
    <w:tmpl w:val="F932A322"/>
    <w:lvl w:ilvl="0" w:tplc="F2FC4B14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8DD21E1C">
      <w:numFmt w:val="bullet"/>
      <w:lvlText w:val="•"/>
      <w:lvlJc w:val="left"/>
      <w:pPr>
        <w:ind w:left="820" w:hanging="360"/>
      </w:pPr>
      <w:rPr>
        <w:rFonts w:hint="default"/>
      </w:rPr>
    </w:lvl>
    <w:lvl w:ilvl="2" w:tplc="684A641A">
      <w:numFmt w:val="bullet"/>
      <w:lvlText w:val="•"/>
      <w:lvlJc w:val="left"/>
      <w:pPr>
        <w:ind w:left="1181" w:hanging="360"/>
      </w:pPr>
      <w:rPr>
        <w:rFonts w:hint="default"/>
      </w:rPr>
    </w:lvl>
    <w:lvl w:ilvl="3" w:tplc="D0DE4F54">
      <w:numFmt w:val="bullet"/>
      <w:lvlText w:val="•"/>
      <w:lvlJc w:val="left"/>
      <w:pPr>
        <w:ind w:left="1541" w:hanging="360"/>
      </w:pPr>
      <w:rPr>
        <w:rFonts w:hint="default"/>
      </w:rPr>
    </w:lvl>
    <w:lvl w:ilvl="4" w:tplc="D3BA2114">
      <w:numFmt w:val="bullet"/>
      <w:lvlText w:val="•"/>
      <w:lvlJc w:val="left"/>
      <w:pPr>
        <w:ind w:left="1902" w:hanging="360"/>
      </w:pPr>
      <w:rPr>
        <w:rFonts w:hint="default"/>
      </w:rPr>
    </w:lvl>
    <w:lvl w:ilvl="5" w:tplc="6EDC67EE">
      <w:numFmt w:val="bullet"/>
      <w:lvlText w:val="•"/>
      <w:lvlJc w:val="left"/>
      <w:pPr>
        <w:ind w:left="2262" w:hanging="360"/>
      </w:pPr>
      <w:rPr>
        <w:rFonts w:hint="default"/>
      </w:rPr>
    </w:lvl>
    <w:lvl w:ilvl="6" w:tplc="94B465E2">
      <w:numFmt w:val="bullet"/>
      <w:lvlText w:val="•"/>
      <w:lvlJc w:val="left"/>
      <w:pPr>
        <w:ind w:left="2623" w:hanging="360"/>
      </w:pPr>
      <w:rPr>
        <w:rFonts w:hint="default"/>
      </w:rPr>
    </w:lvl>
    <w:lvl w:ilvl="7" w:tplc="26BC7EAC">
      <w:numFmt w:val="bullet"/>
      <w:lvlText w:val="•"/>
      <w:lvlJc w:val="left"/>
      <w:pPr>
        <w:ind w:left="2983" w:hanging="360"/>
      </w:pPr>
      <w:rPr>
        <w:rFonts w:hint="default"/>
      </w:rPr>
    </w:lvl>
    <w:lvl w:ilvl="8" w:tplc="248214F4">
      <w:numFmt w:val="bullet"/>
      <w:lvlText w:val="•"/>
      <w:lvlJc w:val="left"/>
      <w:pPr>
        <w:ind w:left="3344" w:hanging="360"/>
      </w:pPr>
      <w:rPr>
        <w:rFonts w:hint="default"/>
      </w:rPr>
    </w:lvl>
  </w:abstractNum>
  <w:abstractNum w:abstractNumId="14">
    <w:nsid w:val="796150BA"/>
    <w:multiLevelType w:val="hybridMultilevel"/>
    <w:tmpl w:val="50A0760E"/>
    <w:lvl w:ilvl="0" w:tplc="95A2ED02">
      <w:start w:val="3"/>
      <w:numFmt w:val="decimal"/>
      <w:lvlText w:val="%1."/>
      <w:lvlJc w:val="left"/>
      <w:pPr>
        <w:ind w:left="1249" w:hanging="361"/>
        <w:jc w:val="right"/>
      </w:pPr>
      <w:rPr>
        <w:rFonts w:ascii="Times New Roman" w:eastAsia="Times New Roman" w:hAnsi="Times New Roman" w:cs="Times New Roman" w:hint="default"/>
        <w:b/>
        <w:bCs/>
        <w:color w:val="F7941F"/>
        <w:spacing w:val="0"/>
        <w:w w:val="99"/>
        <w:sz w:val="32"/>
        <w:szCs w:val="32"/>
      </w:rPr>
    </w:lvl>
    <w:lvl w:ilvl="1" w:tplc="E8C6830A">
      <w:start w:val="1"/>
      <w:numFmt w:val="upperRoman"/>
      <w:lvlText w:val="%2."/>
      <w:lvlJc w:val="left"/>
      <w:pPr>
        <w:ind w:left="4547" w:hanging="20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2" w:tplc="9BFA3A82">
      <w:numFmt w:val="bullet"/>
      <w:lvlText w:val="•"/>
      <w:lvlJc w:val="left"/>
      <w:pPr>
        <w:ind w:left="5147" w:hanging="200"/>
      </w:pPr>
      <w:rPr>
        <w:rFonts w:hint="default"/>
      </w:rPr>
    </w:lvl>
    <w:lvl w:ilvl="3" w:tplc="1E3099E6">
      <w:numFmt w:val="bullet"/>
      <w:lvlText w:val="•"/>
      <w:lvlJc w:val="left"/>
      <w:pPr>
        <w:ind w:left="5754" w:hanging="200"/>
      </w:pPr>
      <w:rPr>
        <w:rFonts w:hint="default"/>
      </w:rPr>
    </w:lvl>
    <w:lvl w:ilvl="4" w:tplc="94B44146">
      <w:numFmt w:val="bullet"/>
      <w:lvlText w:val="•"/>
      <w:lvlJc w:val="left"/>
      <w:pPr>
        <w:ind w:left="6362" w:hanging="200"/>
      </w:pPr>
      <w:rPr>
        <w:rFonts w:hint="default"/>
      </w:rPr>
    </w:lvl>
    <w:lvl w:ilvl="5" w:tplc="87043AAA">
      <w:numFmt w:val="bullet"/>
      <w:lvlText w:val="•"/>
      <w:lvlJc w:val="left"/>
      <w:pPr>
        <w:ind w:left="6969" w:hanging="200"/>
      </w:pPr>
      <w:rPr>
        <w:rFonts w:hint="default"/>
      </w:rPr>
    </w:lvl>
    <w:lvl w:ilvl="6" w:tplc="DD6E683E">
      <w:numFmt w:val="bullet"/>
      <w:lvlText w:val="•"/>
      <w:lvlJc w:val="left"/>
      <w:pPr>
        <w:ind w:left="7576" w:hanging="200"/>
      </w:pPr>
      <w:rPr>
        <w:rFonts w:hint="default"/>
      </w:rPr>
    </w:lvl>
    <w:lvl w:ilvl="7" w:tplc="8B50E818">
      <w:numFmt w:val="bullet"/>
      <w:lvlText w:val="•"/>
      <w:lvlJc w:val="left"/>
      <w:pPr>
        <w:ind w:left="8184" w:hanging="200"/>
      </w:pPr>
      <w:rPr>
        <w:rFonts w:hint="default"/>
      </w:rPr>
    </w:lvl>
    <w:lvl w:ilvl="8" w:tplc="A12EEAA2">
      <w:numFmt w:val="bullet"/>
      <w:lvlText w:val="•"/>
      <w:lvlJc w:val="left"/>
      <w:pPr>
        <w:ind w:left="8791" w:hanging="200"/>
      </w:pPr>
      <w:rPr>
        <w:rFonts w:hint="default"/>
      </w:rPr>
    </w:lvl>
  </w:abstractNum>
  <w:abstractNum w:abstractNumId="15">
    <w:nsid w:val="7CDB3084"/>
    <w:multiLevelType w:val="hybridMultilevel"/>
    <w:tmpl w:val="E2BCCD1A"/>
    <w:lvl w:ilvl="0" w:tplc="FEDA78FC">
      <w:numFmt w:val="bullet"/>
      <w:lvlText w:val="-"/>
      <w:lvlJc w:val="left"/>
      <w:pPr>
        <w:ind w:left="968" w:hanging="286"/>
      </w:pPr>
      <w:rPr>
        <w:rFonts w:ascii="Calibri" w:eastAsia="Calibri" w:hAnsi="Calibri" w:cs="Calibri" w:hint="default"/>
        <w:spacing w:val="-2"/>
        <w:w w:val="99"/>
        <w:sz w:val="24"/>
        <w:szCs w:val="24"/>
      </w:rPr>
    </w:lvl>
    <w:lvl w:ilvl="1" w:tplc="C40A6444">
      <w:numFmt w:val="bullet"/>
      <w:lvlText w:val="•"/>
      <w:lvlJc w:val="left"/>
      <w:pPr>
        <w:ind w:left="1864" w:hanging="286"/>
      </w:pPr>
      <w:rPr>
        <w:rFonts w:hint="default"/>
      </w:rPr>
    </w:lvl>
    <w:lvl w:ilvl="2" w:tplc="DC4CE398">
      <w:numFmt w:val="bullet"/>
      <w:lvlText w:val="•"/>
      <w:lvlJc w:val="left"/>
      <w:pPr>
        <w:ind w:left="2769" w:hanging="286"/>
      </w:pPr>
      <w:rPr>
        <w:rFonts w:hint="default"/>
      </w:rPr>
    </w:lvl>
    <w:lvl w:ilvl="3" w:tplc="CD3AA936">
      <w:numFmt w:val="bullet"/>
      <w:lvlText w:val="•"/>
      <w:lvlJc w:val="left"/>
      <w:pPr>
        <w:ind w:left="3673" w:hanging="286"/>
      </w:pPr>
      <w:rPr>
        <w:rFonts w:hint="default"/>
      </w:rPr>
    </w:lvl>
    <w:lvl w:ilvl="4" w:tplc="F740D45E">
      <w:numFmt w:val="bullet"/>
      <w:lvlText w:val="•"/>
      <w:lvlJc w:val="left"/>
      <w:pPr>
        <w:ind w:left="4578" w:hanging="286"/>
      </w:pPr>
      <w:rPr>
        <w:rFonts w:hint="default"/>
      </w:rPr>
    </w:lvl>
    <w:lvl w:ilvl="5" w:tplc="B792FA0A">
      <w:numFmt w:val="bullet"/>
      <w:lvlText w:val="•"/>
      <w:lvlJc w:val="left"/>
      <w:pPr>
        <w:ind w:left="5483" w:hanging="286"/>
      </w:pPr>
      <w:rPr>
        <w:rFonts w:hint="default"/>
      </w:rPr>
    </w:lvl>
    <w:lvl w:ilvl="6" w:tplc="F9D8627E">
      <w:numFmt w:val="bullet"/>
      <w:lvlText w:val="•"/>
      <w:lvlJc w:val="left"/>
      <w:pPr>
        <w:ind w:left="6387" w:hanging="286"/>
      </w:pPr>
      <w:rPr>
        <w:rFonts w:hint="default"/>
      </w:rPr>
    </w:lvl>
    <w:lvl w:ilvl="7" w:tplc="FCAE40D6">
      <w:numFmt w:val="bullet"/>
      <w:lvlText w:val="•"/>
      <w:lvlJc w:val="left"/>
      <w:pPr>
        <w:ind w:left="7292" w:hanging="286"/>
      </w:pPr>
      <w:rPr>
        <w:rFonts w:hint="default"/>
      </w:rPr>
    </w:lvl>
    <w:lvl w:ilvl="8" w:tplc="D7883E42">
      <w:numFmt w:val="bullet"/>
      <w:lvlText w:val="•"/>
      <w:lvlJc w:val="left"/>
      <w:pPr>
        <w:ind w:left="8197" w:hanging="286"/>
      </w:pPr>
      <w:rPr>
        <w:rFonts w:hint="default"/>
      </w:rPr>
    </w:lvl>
  </w:abstractNum>
  <w:abstractNum w:abstractNumId="16">
    <w:nsid w:val="7DBA14F1"/>
    <w:multiLevelType w:val="hybridMultilevel"/>
    <w:tmpl w:val="10CCA4E8"/>
    <w:lvl w:ilvl="0" w:tplc="CD64FE20">
      <w:numFmt w:val="bullet"/>
      <w:lvlText w:val="*"/>
      <w:lvlJc w:val="left"/>
      <w:pPr>
        <w:ind w:left="227" w:hanging="111"/>
      </w:pPr>
      <w:rPr>
        <w:rFonts w:ascii="Calibri" w:eastAsia="Calibri" w:hAnsi="Calibri" w:cs="Calibri" w:hint="default"/>
        <w:w w:val="99"/>
        <w:position w:val="10"/>
        <w:sz w:val="13"/>
        <w:szCs w:val="13"/>
      </w:rPr>
    </w:lvl>
    <w:lvl w:ilvl="1" w:tplc="AF5012A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5A1A15C4">
      <w:numFmt w:val="bullet"/>
      <w:lvlText w:val="•"/>
      <w:lvlJc w:val="left"/>
      <w:pPr>
        <w:ind w:left="1858" w:hanging="360"/>
      </w:pPr>
      <w:rPr>
        <w:rFonts w:hint="default"/>
      </w:rPr>
    </w:lvl>
    <w:lvl w:ilvl="3" w:tplc="5756DC28">
      <w:numFmt w:val="bullet"/>
      <w:lvlText w:val="•"/>
      <w:lvlJc w:val="left"/>
      <w:pPr>
        <w:ind w:left="2876" w:hanging="360"/>
      </w:pPr>
      <w:rPr>
        <w:rFonts w:hint="default"/>
      </w:rPr>
    </w:lvl>
    <w:lvl w:ilvl="4" w:tplc="9A261028">
      <w:numFmt w:val="bullet"/>
      <w:lvlText w:val="•"/>
      <w:lvlJc w:val="left"/>
      <w:pPr>
        <w:ind w:left="3895" w:hanging="360"/>
      </w:pPr>
      <w:rPr>
        <w:rFonts w:hint="default"/>
      </w:rPr>
    </w:lvl>
    <w:lvl w:ilvl="5" w:tplc="224404AE"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D14E5710"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59CEBE38">
      <w:numFmt w:val="bullet"/>
      <w:lvlText w:val="•"/>
      <w:lvlJc w:val="left"/>
      <w:pPr>
        <w:ind w:left="6950" w:hanging="360"/>
      </w:pPr>
      <w:rPr>
        <w:rFonts w:hint="default"/>
      </w:rPr>
    </w:lvl>
    <w:lvl w:ilvl="8" w:tplc="0D84F056">
      <w:numFmt w:val="bullet"/>
      <w:lvlText w:val="•"/>
      <w:lvlJc w:val="left"/>
      <w:pPr>
        <w:ind w:left="7969" w:hanging="3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5"/>
  </w:num>
  <w:num w:numId="7">
    <w:abstractNumId w:val="12"/>
  </w:num>
  <w:num w:numId="8">
    <w:abstractNumId w:val="4"/>
  </w:num>
  <w:num w:numId="9">
    <w:abstractNumId w:val="11"/>
  </w:num>
  <w:num w:numId="10">
    <w:abstractNumId w:val="9"/>
  </w:num>
  <w:num w:numId="11">
    <w:abstractNumId w:val="5"/>
  </w:num>
  <w:num w:numId="12">
    <w:abstractNumId w:val="1"/>
  </w:num>
  <w:num w:numId="13">
    <w:abstractNumId w:val="8"/>
  </w:num>
  <w:num w:numId="14">
    <w:abstractNumId w:val="13"/>
  </w:num>
  <w:num w:numId="15">
    <w:abstractNumId w:val="2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7C"/>
    <w:rsid w:val="000846E8"/>
    <w:rsid w:val="00175DF9"/>
    <w:rsid w:val="00195B6B"/>
    <w:rsid w:val="002B5679"/>
    <w:rsid w:val="00303BB1"/>
    <w:rsid w:val="0031492B"/>
    <w:rsid w:val="00327769"/>
    <w:rsid w:val="003B2297"/>
    <w:rsid w:val="0042270E"/>
    <w:rsid w:val="004A013A"/>
    <w:rsid w:val="004E1EEF"/>
    <w:rsid w:val="005D2B06"/>
    <w:rsid w:val="00602554"/>
    <w:rsid w:val="00696C1F"/>
    <w:rsid w:val="006D157C"/>
    <w:rsid w:val="009B5999"/>
    <w:rsid w:val="009E7824"/>
    <w:rsid w:val="00A07303"/>
    <w:rsid w:val="00A2000F"/>
    <w:rsid w:val="00A41971"/>
    <w:rsid w:val="00B30992"/>
    <w:rsid w:val="00B52499"/>
    <w:rsid w:val="00BD5B1A"/>
    <w:rsid w:val="00C12FF2"/>
    <w:rsid w:val="00C4154F"/>
    <w:rsid w:val="00CC2A3D"/>
    <w:rsid w:val="00CF6457"/>
    <w:rsid w:val="00D10536"/>
    <w:rsid w:val="00D91E10"/>
    <w:rsid w:val="00DA73FF"/>
    <w:rsid w:val="00DF6519"/>
    <w:rsid w:val="00E63E8E"/>
    <w:rsid w:val="00EB017E"/>
    <w:rsid w:val="00ED1C21"/>
    <w:rsid w:val="00F144A8"/>
    <w:rsid w:val="00F60164"/>
    <w:rsid w:val="00F907DE"/>
    <w:rsid w:val="00F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Naslov1">
    <w:name w:val="heading 1"/>
    <w:basedOn w:val="Normal"/>
    <w:uiPriority w:val="1"/>
    <w:qFormat/>
    <w:pPr>
      <w:spacing w:before="86"/>
      <w:ind w:left="1556" w:hanging="360"/>
      <w:outlineLvl w:val="0"/>
    </w:pPr>
    <w:rPr>
      <w:b/>
      <w:bCs/>
      <w:sz w:val="32"/>
      <w:szCs w:val="32"/>
    </w:rPr>
  </w:style>
  <w:style w:type="paragraph" w:styleId="Naslov2">
    <w:name w:val="heading 2"/>
    <w:basedOn w:val="Normal"/>
    <w:uiPriority w:val="1"/>
    <w:qFormat/>
    <w:pPr>
      <w:spacing w:before="89"/>
      <w:ind w:left="116"/>
      <w:jc w:val="both"/>
      <w:outlineLvl w:val="1"/>
    </w:pPr>
    <w:rPr>
      <w:b/>
      <w:bCs/>
      <w:sz w:val="28"/>
      <w:szCs w:val="28"/>
    </w:rPr>
  </w:style>
  <w:style w:type="paragraph" w:styleId="Naslov3">
    <w:name w:val="heading 3"/>
    <w:basedOn w:val="Normal"/>
    <w:uiPriority w:val="1"/>
    <w:qFormat/>
    <w:pPr>
      <w:jc w:val="right"/>
      <w:outlineLvl w:val="2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Zaglavlje">
    <w:name w:val="header"/>
    <w:basedOn w:val="Normal"/>
    <w:link w:val="ZaglavljeChar"/>
    <w:uiPriority w:val="99"/>
    <w:unhideWhenUsed/>
    <w:rsid w:val="00696C1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96C1F"/>
    <w:rPr>
      <w:rFonts w:ascii="Times New Roman" w:eastAsia="Times New Roman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696C1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96C1F"/>
    <w:rPr>
      <w:rFonts w:ascii="Times New Roman" w:eastAsia="Times New Roman" w:hAnsi="Times New Roman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03BB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303BB1"/>
    <w:rPr>
      <w:rFonts w:ascii="Tahoma" w:eastAsia="Times New Roman" w:hAnsi="Tahoma" w:cs="Tahoma"/>
      <w:sz w:val="16"/>
      <w:szCs w:val="16"/>
      <w:lang w:val="en-US" w:eastAsia="en-US"/>
    </w:rPr>
  </w:style>
  <w:style w:type="table" w:styleId="Reetkatablice">
    <w:name w:val="Table Grid"/>
    <w:basedOn w:val="Obinatablica"/>
    <w:uiPriority w:val="59"/>
    <w:rsid w:val="004A0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0255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Naslov1">
    <w:name w:val="heading 1"/>
    <w:basedOn w:val="Normal"/>
    <w:uiPriority w:val="1"/>
    <w:qFormat/>
    <w:pPr>
      <w:spacing w:before="86"/>
      <w:ind w:left="1556" w:hanging="360"/>
      <w:outlineLvl w:val="0"/>
    </w:pPr>
    <w:rPr>
      <w:b/>
      <w:bCs/>
      <w:sz w:val="32"/>
      <w:szCs w:val="32"/>
    </w:rPr>
  </w:style>
  <w:style w:type="paragraph" w:styleId="Naslov2">
    <w:name w:val="heading 2"/>
    <w:basedOn w:val="Normal"/>
    <w:uiPriority w:val="1"/>
    <w:qFormat/>
    <w:pPr>
      <w:spacing w:before="89"/>
      <w:ind w:left="116"/>
      <w:jc w:val="both"/>
      <w:outlineLvl w:val="1"/>
    </w:pPr>
    <w:rPr>
      <w:b/>
      <w:bCs/>
      <w:sz w:val="28"/>
      <w:szCs w:val="28"/>
    </w:rPr>
  </w:style>
  <w:style w:type="paragraph" w:styleId="Naslov3">
    <w:name w:val="heading 3"/>
    <w:basedOn w:val="Normal"/>
    <w:uiPriority w:val="1"/>
    <w:qFormat/>
    <w:pPr>
      <w:jc w:val="right"/>
      <w:outlineLvl w:val="2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Zaglavlje">
    <w:name w:val="header"/>
    <w:basedOn w:val="Normal"/>
    <w:link w:val="ZaglavljeChar"/>
    <w:uiPriority w:val="99"/>
    <w:unhideWhenUsed/>
    <w:rsid w:val="00696C1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96C1F"/>
    <w:rPr>
      <w:rFonts w:ascii="Times New Roman" w:eastAsia="Times New Roman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696C1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96C1F"/>
    <w:rPr>
      <w:rFonts w:ascii="Times New Roman" w:eastAsia="Times New Roman" w:hAnsi="Times New Roman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03BB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303BB1"/>
    <w:rPr>
      <w:rFonts w:ascii="Tahoma" w:eastAsia="Times New Roman" w:hAnsi="Tahoma" w:cs="Tahoma"/>
      <w:sz w:val="16"/>
      <w:szCs w:val="16"/>
      <w:lang w:val="en-US" w:eastAsia="en-US"/>
    </w:rPr>
  </w:style>
  <w:style w:type="table" w:styleId="Reetkatablice">
    <w:name w:val="Table Grid"/>
    <w:basedOn w:val="Obinatablica"/>
    <w:uiPriority w:val="59"/>
    <w:rsid w:val="004A0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0255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Links>
    <vt:vector size="42" baseType="variant">
      <vt:variant>
        <vt:i4>1572937</vt:i4>
      </vt:variant>
      <vt:variant>
        <vt:i4>18</vt:i4>
      </vt:variant>
      <vt:variant>
        <vt:i4>0</vt:i4>
      </vt:variant>
      <vt:variant>
        <vt:i4>5</vt:i4>
      </vt:variant>
      <vt:variant>
        <vt:lpwstr>http://www.ss-industrijsko-obrtnicka-sb.skole.hr/</vt:lpwstr>
      </vt:variant>
      <vt:variant>
        <vt:lpwstr/>
      </vt:variant>
      <vt:variant>
        <vt:i4>7929936</vt:i4>
      </vt:variant>
      <vt:variant>
        <vt:i4>15</vt:i4>
      </vt:variant>
      <vt:variant>
        <vt:i4>0</vt:i4>
      </vt:variant>
      <vt:variant>
        <vt:i4>5</vt:i4>
      </vt:variant>
      <vt:variant>
        <vt:lpwstr>mailto:industrijskoobrtnickaskola@optinet.hr</vt:lpwstr>
      </vt:variant>
      <vt:variant>
        <vt:lpwstr/>
      </vt:variant>
      <vt:variant>
        <vt:i4>2424913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2359377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_bookmark6</vt:lpwstr>
      </vt:variant>
      <vt:variant>
        <vt:i4>2555985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_bookmark5</vt:lpwstr>
      </vt:variant>
      <vt:variant>
        <vt:i4>2490449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_bookmark4</vt:lpwstr>
      </vt:variant>
      <vt:variant>
        <vt:i4>2162769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Godić</dc:creator>
  <cp:lastModifiedBy>Ankica</cp:lastModifiedBy>
  <cp:revision>2</cp:revision>
  <cp:lastPrinted>2021-09-30T05:16:00Z</cp:lastPrinted>
  <dcterms:created xsi:type="dcterms:W3CDTF">2021-09-30T06:43:00Z</dcterms:created>
  <dcterms:modified xsi:type="dcterms:W3CDTF">2021-09-30T06:43:00Z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2019-11-05T00:00:00Z</vt:filetime>
  </property>
</Properties>
</file>